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7" w:type="dxa"/>
        <w:jc w:val="center"/>
        <w:tblInd w:w="-442" w:type="dxa"/>
        <w:tblLook w:val="01E0"/>
      </w:tblPr>
      <w:tblGrid>
        <w:gridCol w:w="4621"/>
        <w:gridCol w:w="5366"/>
      </w:tblGrid>
      <w:tr w:rsidR="009814CA" w:rsidRPr="00382442" w:rsidTr="00905A33">
        <w:trPr>
          <w:trHeight w:val="80"/>
          <w:jc w:val="center"/>
        </w:trPr>
        <w:tc>
          <w:tcPr>
            <w:tcW w:w="4621" w:type="dxa"/>
            <w:shd w:val="clear" w:color="auto" w:fill="auto"/>
          </w:tcPr>
          <w:p w:rsidR="009814CA" w:rsidRDefault="009814CA" w:rsidP="00905A33">
            <w:pPr>
              <w:ind w:right="-104"/>
              <w:jc w:val="center"/>
              <w:rPr>
                <w:b/>
                <w:color w:val="000000"/>
              </w:rPr>
            </w:pPr>
          </w:p>
          <w:p w:rsidR="009814CA" w:rsidRPr="004A0ACF" w:rsidRDefault="009814CA" w:rsidP="00905A33">
            <w:pPr>
              <w:ind w:right="-104"/>
              <w:jc w:val="center"/>
              <w:rPr>
                <w:b/>
                <w:color w:val="000000"/>
              </w:rPr>
            </w:pPr>
            <w:r w:rsidRPr="004A0ACF">
              <w:rPr>
                <w:b/>
                <w:color w:val="000000"/>
              </w:rPr>
              <w:t xml:space="preserve">LIÊN ĐOÀN LAO ĐỘNG – </w:t>
            </w:r>
          </w:p>
          <w:p w:rsidR="009814CA" w:rsidRPr="00382442" w:rsidRDefault="009814CA" w:rsidP="00905A33">
            <w:pPr>
              <w:ind w:right="-104"/>
              <w:jc w:val="center"/>
              <w:rPr>
                <w:b/>
                <w:color w:val="000000"/>
              </w:rPr>
            </w:pPr>
            <w:r w:rsidRPr="004A0ACF">
              <w:rPr>
                <w:b/>
                <w:color w:val="000000"/>
              </w:rPr>
              <w:t>BẢO TÀNG TÔN ĐỨC THẮNG THÀNH PHỐ HỒ CHÍ MINH</w:t>
            </w:r>
          </w:p>
        </w:tc>
        <w:tc>
          <w:tcPr>
            <w:tcW w:w="5366" w:type="dxa"/>
            <w:shd w:val="clear" w:color="auto" w:fill="auto"/>
          </w:tcPr>
          <w:p w:rsidR="009814CA" w:rsidRDefault="009814CA" w:rsidP="00905A33">
            <w:pPr>
              <w:ind w:right="-104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9814CA" w:rsidRPr="00382442" w:rsidRDefault="009814CA" w:rsidP="00905A33">
            <w:pPr>
              <w:ind w:right="-104"/>
              <w:jc w:val="center"/>
              <w:rPr>
                <w:color w:val="000000"/>
                <w:sz w:val="24"/>
                <w:szCs w:val="24"/>
              </w:rPr>
            </w:pPr>
            <w:r w:rsidRPr="00382442">
              <w:rPr>
                <w:b/>
                <w:color w:val="000000"/>
                <w:sz w:val="24"/>
                <w:szCs w:val="24"/>
              </w:rPr>
              <w:t>CỘNG HÒA XÃ HỘI CHỦ NGHĨA VIỆT NAM</w:t>
            </w:r>
            <w:r w:rsidRPr="00382442">
              <w:rPr>
                <w:b/>
                <w:color w:val="000000"/>
                <w:szCs w:val="22"/>
                <w:u w:val="single"/>
              </w:rPr>
              <w:t xml:space="preserve"> Độc lập – Tự do – Hạnh phúc</w:t>
            </w:r>
          </w:p>
        </w:tc>
      </w:tr>
      <w:tr w:rsidR="009814CA" w:rsidRPr="00382442" w:rsidTr="00905A33">
        <w:trPr>
          <w:trHeight w:val="80"/>
          <w:jc w:val="center"/>
        </w:trPr>
        <w:tc>
          <w:tcPr>
            <w:tcW w:w="4621" w:type="dxa"/>
            <w:shd w:val="clear" w:color="auto" w:fill="auto"/>
          </w:tcPr>
          <w:p w:rsidR="009814CA" w:rsidRPr="004A0ACF" w:rsidRDefault="009814CA" w:rsidP="00905A33">
            <w:pPr>
              <w:ind w:right="-102"/>
              <w:rPr>
                <w:color w:val="000000"/>
                <w:sz w:val="18"/>
              </w:rPr>
            </w:pPr>
            <w:r w:rsidRPr="004A0ACF">
              <w:rPr>
                <w:noProof/>
                <w:sz w:val="18"/>
              </w:rPr>
              <w:pict>
                <v:line id="_x0000_s1026" style="position:absolute;z-index:251660288;mso-position-horizontal-relative:text;mso-position-vertical-relative:text" from="53.45pt,4.95pt" to="161.45pt,4.95pt"/>
              </w:pict>
            </w:r>
          </w:p>
        </w:tc>
        <w:tc>
          <w:tcPr>
            <w:tcW w:w="5366" w:type="dxa"/>
            <w:shd w:val="clear" w:color="auto" w:fill="auto"/>
          </w:tcPr>
          <w:p w:rsidR="009814CA" w:rsidRPr="00382442" w:rsidRDefault="009814CA" w:rsidP="00905A33">
            <w:pPr>
              <w:ind w:right="-104"/>
              <w:jc w:val="center"/>
              <w:rPr>
                <w:b/>
                <w:color w:val="000000"/>
              </w:rPr>
            </w:pPr>
            <w:r>
              <w:rPr>
                <w:i/>
                <w:color w:val="000000"/>
              </w:rPr>
              <w:t xml:space="preserve">TP. Hồ Chí Minh, ngày 03 tháng </w:t>
            </w:r>
            <w:r w:rsidRPr="00382442">
              <w:rPr>
                <w:i/>
                <w:color w:val="000000"/>
              </w:rPr>
              <w:t>5 năm 2018</w:t>
            </w:r>
            <w:r w:rsidRPr="00382442">
              <w:rPr>
                <w:b/>
                <w:color w:val="000000"/>
              </w:rPr>
              <w:t xml:space="preserve">                        </w:t>
            </w:r>
          </w:p>
        </w:tc>
      </w:tr>
      <w:tr w:rsidR="009814CA" w:rsidRPr="00F379C1" w:rsidTr="00905A33">
        <w:trPr>
          <w:trHeight w:val="362"/>
          <w:jc w:val="center"/>
        </w:trPr>
        <w:tc>
          <w:tcPr>
            <w:tcW w:w="4621" w:type="dxa"/>
            <w:shd w:val="clear" w:color="auto" w:fill="auto"/>
          </w:tcPr>
          <w:p w:rsidR="009814CA" w:rsidRPr="004A0ACF" w:rsidRDefault="009814CA" w:rsidP="00905A33">
            <w:pPr>
              <w:ind w:right="-102"/>
              <w:jc w:val="center"/>
              <w:rPr>
                <w:b/>
                <w:bCs/>
                <w:color w:val="000000"/>
              </w:rPr>
            </w:pPr>
            <w:r w:rsidRPr="004A0ACF">
              <w:rPr>
                <w:b/>
                <w:bCs/>
                <w:color w:val="000000"/>
              </w:rPr>
              <w:t xml:space="preserve">BAN TỔ CHỨC HỘI THI </w:t>
            </w:r>
          </w:p>
        </w:tc>
        <w:tc>
          <w:tcPr>
            <w:tcW w:w="5366" w:type="dxa"/>
            <w:shd w:val="clear" w:color="auto" w:fill="auto"/>
          </w:tcPr>
          <w:p w:rsidR="009814CA" w:rsidRPr="00F379C1" w:rsidRDefault="009814CA" w:rsidP="00905A33">
            <w:pPr>
              <w:ind w:right="-104"/>
              <w:jc w:val="center"/>
              <w:rPr>
                <w:bCs/>
                <w:color w:val="000000"/>
                <w:u w:val="single"/>
              </w:rPr>
            </w:pPr>
            <w:r w:rsidRPr="00F379C1">
              <w:rPr>
                <w:i/>
                <w:color w:val="000000"/>
              </w:rPr>
              <w:t xml:space="preserve">  </w:t>
            </w:r>
          </w:p>
        </w:tc>
      </w:tr>
    </w:tbl>
    <w:p w:rsidR="009814CA" w:rsidRDefault="009814CA" w:rsidP="009814CA">
      <w:pPr>
        <w:jc w:val="center"/>
        <w:rPr>
          <w:b/>
          <w:bCs/>
          <w:sz w:val="32"/>
          <w:szCs w:val="32"/>
        </w:rPr>
      </w:pPr>
    </w:p>
    <w:p w:rsidR="009814CA" w:rsidRPr="002B7E06" w:rsidRDefault="009814CA" w:rsidP="009814CA">
      <w:pPr>
        <w:jc w:val="center"/>
        <w:rPr>
          <w:b/>
          <w:bCs/>
          <w:sz w:val="32"/>
          <w:szCs w:val="32"/>
        </w:rPr>
      </w:pPr>
      <w:r w:rsidRPr="002B7E06">
        <w:rPr>
          <w:b/>
          <w:bCs/>
          <w:sz w:val="32"/>
          <w:szCs w:val="32"/>
        </w:rPr>
        <w:t>THỂ LỆ HỘI THI</w:t>
      </w:r>
      <w:r>
        <w:rPr>
          <w:b/>
          <w:bCs/>
          <w:sz w:val="32"/>
          <w:szCs w:val="32"/>
        </w:rPr>
        <w:t xml:space="preserve"> TÌM HIỂU</w:t>
      </w:r>
    </w:p>
    <w:p w:rsidR="009814CA" w:rsidRPr="002B7E06" w:rsidRDefault="009814CA" w:rsidP="009814CA">
      <w:pPr>
        <w:jc w:val="center"/>
        <w:rPr>
          <w:b/>
          <w:bCs/>
        </w:rPr>
      </w:pPr>
      <w:r w:rsidRPr="002B7E06">
        <w:rPr>
          <w:b/>
          <w:bCs/>
        </w:rPr>
        <w:t xml:space="preserve"> “CHỦ TỊCH TÔN ĐỨC THẮNG - MỘT NHÂN CÁCH LỚN</w:t>
      </w:r>
      <w:r>
        <w:rPr>
          <w:b/>
          <w:bCs/>
        </w:rPr>
        <w:t>”</w:t>
      </w:r>
      <w:r w:rsidRPr="002B7E06">
        <w:rPr>
          <w:b/>
          <w:bCs/>
        </w:rPr>
        <w:t xml:space="preserve">   </w:t>
      </w:r>
    </w:p>
    <w:p w:rsidR="009814CA" w:rsidRPr="002B7E06" w:rsidRDefault="009814CA" w:rsidP="009814CA">
      <w:pPr>
        <w:jc w:val="center"/>
        <w:rPr>
          <w:b/>
          <w:bCs/>
        </w:rPr>
      </w:pPr>
      <w:r w:rsidRPr="002B7E06">
        <w:rPr>
          <w:b/>
          <w:bCs/>
        </w:rPr>
        <w:t>LẦN 4 NĂM 2018”</w:t>
      </w:r>
    </w:p>
    <w:p w:rsidR="009814CA" w:rsidRPr="002B7E06" w:rsidRDefault="009814CA" w:rsidP="009814CA">
      <w:pPr>
        <w:jc w:val="center"/>
        <w:rPr>
          <w:b/>
          <w:bCs/>
        </w:rPr>
      </w:pPr>
    </w:p>
    <w:p w:rsidR="009814CA" w:rsidRPr="002B7E06" w:rsidRDefault="009814CA" w:rsidP="009814CA">
      <w:pPr>
        <w:ind w:firstLine="709"/>
        <w:jc w:val="both"/>
      </w:pPr>
      <w:r w:rsidRPr="002B7E06">
        <w:tab/>
        <w:t xml:space="preserve">Căn cứ Kế hoạch số </w:t>
      </w:r>
      <w:r>
        <w:t>23</w:t>
      </w:r>
      <w:r w:rsidRPr="002B7E06">
        <w:t>/KH</w:t>
      </w:r>
      <w:r>
        <w:t>PH,</w:t>
      </w:r>
      <w:r w:rsidRPr="002B7E06">
        <w:t xml:space="preserve"> ngày </w:t>
      </w:r>
      <w:r>
        <w:t>03</w:t>
      </w:r>
      <w:r w:rsidRPr="002B7E06">
        <w:t>/</w:t>
      </w:r>
      <w:r>
        <w:t>5</w:t>
      </w:r>
      <w:r w:rsidRPr="002B7E06">
        <w:t xml:space="preserve">/2018 của Ban Thường vụ </w:t>
      </w:r>
      <w:r>
        <w:br/>
      </w:r>
      <w:r w:rsidRPr="002B7E06">
        <w:t xml:space="preserve">Liên đoàn Lao động Thành phố </w:t>
      </w:r>
      <w:r>
        <w:t xml:space="preserve">và Bảo tàng Tôn Đức Thắng </w:t>
      </w:r>
      <w:r w:rsidRPr="002B7E06">
        <w:t xml:space="preserve">về việc tổ chức </w:t>
      </w:r>
      <w:r>
        <w:br/>
      </w:r>
      <w:r w:rsidRPr="002B7E06">
        <w:t>Hội thi</w:t>
      </w:r>
      <w:r>
        <w:t xml:space="preserve"> tìm hiểu</w:t>
      </w:r>
      <w:r w:rsidRPr="002B7E06">
        <w:t xml:space="preserve"> “</w:t>
      </w:r>
      <w:r w:rsidRPr="002B7E06">
        <w:rPr>
          <w:b/>
          <w:i/>
        </w:rPr>
        <w:t xml:space="preserve">Chủ tịch Tôn Đức Thắng - Một nhân cách lớn </w:t>
      </w:r>
      <w:r w:rsidRPr="002B7E06">
        <w:t xml:space="preserve">” lần 4 </w:t>
      </w:r>
      <w:r>
        <w:br/>
      </w:r>
      <w:r w:rsidRPr="002B7E06">
        <w:t xml:space="preserve">năm 2018. Ban Tổ chức Hội thi ban hành thể lệ </w:t>
      </w:r>
      <w:r>
        <w:t xml:space="preserve">Hội thi vòng Chung kết cấp Thành phố </w:t>
      </w:r>
      <w:r w:rsidRPr="002B7E06">
        <w:t xml:space="preserve">như  sau: </w:t>
      </w:r>
    </w:p>
    <w:p w:rsidR="009814CA" w:rsidRPr="00353065" w:rsidRDefault="009814CA" w:rsidP="009814CA">
      <w:pPr>
        <w:spacing w:before="120"/>
        <w:ind w:firstLine="709"/>
        <w:jc w:val="both"/>
      </w:pPr>
      <w:r>
        <w:rPr>
          <w:b/>
          <w:bCs/>
        </w:rPr>
        <w:t xml:space="preserve">I. </w:t>
      </w:r>
      <w:r w:rsidRPr="002B7E06">
        <w:rPr>
          <w:b/>
          <w:bCs/>
        </w:rPr>
        <w:t>QUY ĐỊNH CHUNG</w:t>
      </w:r>
    </w:p>
    <w:p w:rsidR="009814CA" w:rsidRDefault="009814CA" w:rsidP="009814CA">
      <w:pPr>
        <w:spacing w:before="60"/>
        <w:ind w:firstLine="709"/>
        <w:jc w:val="both"/>
      </w:pPr>
      <w:r w:rsidRPr="00330B8B">
        <w:rPr>
          <w:b/>
        </w:rPr>
        <w:t>1. Đối tượng dự thi:</w:t>
      </w:r>
      <w:r w:rsidRPr="00330B8B">
        <w:t xml:space="preserve"> cán bộ, đoàn viên công đoàn, công chức, viên chức, công nhân, lao động trên địa bàn thành phố Hồ Chí Minh.</w:t>
      </w:r>
    </w:p>
    <w:p w:rsidR="009814CA" w:rsidRPr="00330B8B" w:rsidRDefault="009814CA" w:rsidP="009814CA">
      <w:pPr>
        <w:spacing w:before="60"/>
        <w:ind w:firstLine="709"/>
        <w:jc w:val="both"/>
      </w:pPr>
      <w:r w:rsidRPr="00330B8B">
        <w:rPr>
          <w:b/>
        </w:rPr>
        <w:t>2</w:t>
      </w:r>
      <w:r w:rsidRPr="00330B8B">
        <w:t xml:space="preserve">. </w:t>
      </w:r>
      <w:r w:rsidRPr="00330B8B">
        <w:rPr>
          <w:b/>
        </w:rPr>
        <w:t>Số lượng bài thi:</w:t>
      </w:r>
      <w:r w:rsidRPr="00330B8B">
        <w:t xml:space="preserve"> </w:t>
      </w:r>
      <w:r w:rsidRPr="00330B8B">
        <w:rPr>
          <w:b/>
        </w:rPr>
        <w:t>10</w:t>
      </w:r>
      <w:r w:rsidRPr="00330B8B">
        <w:t xml:space="preserve"> bài </w:t>
      </w:r>
      <w:r>
        <w:t xml:space="preserve">viết cá nhân gửi về Liên đoàn Lao động </w:t>
      </w:r>
      <w:r>
        <w:br/>
        <w:t xml:space="preserve">Thành phố </w:t>
      </w:r>
      <w:r w:rsidRPr="00330B8B">
        <w:t>có điểm cao nhất</w:t>
      </w:r>
      <w:r>
        <w:t xml:space="preserve"> (có thông báo cụ thể bằng văn bản) sẽ được chọn vào vòng chung kết</w:t>
      </w:r>
      <w:r w:rsidRPr="00330B8B">
        <w:t>.</w:t>
      </w:r>
    </w:p>
    <w:p w:rsidR="009814CA" w:rsidRPr="002B7E06" w:rsidRDefault="009814CA" w:rsidP="009814CA">
      <w:pPr>
        <w:spacing w:before="60"/>
        <w:ind w:firstLine="709"/>
        <w:jc w:val="both"/>
      </w:pPr>
      <w:r w:rsidRPr="00744184">
        <w:rPr>
          <w:b/>
        </w:rPr>
        <w:t>3.</w:t>
      </w:r>
      <w:r>
        <w:t xml:space="preserve"> </w:t>
      </w:r>
      <w:r w:rsidRPr="00353065">
        <w:rPr>
          <w:b/>
        </w:rPr>
        <w:t>Thứ tự thi:</w:t>
      </w:r>
      <w:r>
        <w:t xml:space="preserve"> </w:t>
      </w:r>
      <w:r w:rsidRPr="002B7E06">
        <w:t xml:space="preserve">Ban Tổ chức tiến hành họp các thí sinh để bốc thăm xếp thứ tự thi của mỗi thí sinh. </w:t>
      </w:r>
    </w:p>
    <w:p w:rsidR="009814CA" w:rsidRPr="002B7E06" w:rsidRDefault="009814CA" w:rsidP="009814CA">
      <w:pPr>
        <w:spacing w:before="60"/>
        <w:ind w:firstLine="709"/>
        <w:jc w:val="both"/>
      </w:pPr>
      <w:r w:rsidRPr="002B7E06">
        <w:t>Bao gồm 02 nội dung thi: phần tự giới thiệu và thuyết trình; với các lượt thi như sau:</w:t>
      </w:r>
    </w:p>
    <w:p w:rsidR="009814CA" w:rsidRPr="002B7E06" w:rsidRDefault="009814CA" w:rsidP="009814CA">
      <w:pPr>
        <w:spacing w:before="60"/>
        <w:ind w:firstLine="709"/>
        <w:jc w:val="both"/>
      </w:pPr>
      <w:r>
        <w:rPr>
          <w:b/>
          <w:i/>
        </w:rPr>
        <w:t xml:space="preserve">- </w:t>
      </w:r>
      <w:r w:rsidRPr="00382442">
        <w:rPr>
          <w:b/>
        </w:rPr>
        <w:t>Lượt 1:</w:t>
      </w:r>
      <w:r w:rsidRPr="002B7E06">
        <w:t xml:space="preserve"> Phần tự giới thiệu bao gồm 05 thí sinh có số thứ tự bốc thăm từ 01</w:t>
      </w:r>
      <w:r>
        <w:t xml:space="preserve"> </w:t>
      </w:r>
      <w:r w:rsidRPr="002B7E06">
        <w:t>- 05;</w:t>
      </w:r>
    </w:p>
    <w:p w:rsidR="009814CA" w:rsidRPr="002B7E06" w:rsidRDefault="009814CA" w:rsidP="009814CA">
      <w:pPr>
        <w:spacing w:before="60"/>
        <w:ind w:firstLine="709"/>
        <w:jc w:val="both"/>
      </w:pPr>
      <w:r>
        <w:rPr>
          <w:b/>
        </w:rPr>
        <w:t xml:space="preserve">- </w:t>
      </w:r>
      <w:r w:rsidRPr="00382442">
        <w:rPr>
          <w:b/>
        </w:rPr>
        <w:t>L</w:t>
      </w:r>
      <w:r w:rsidRPr="00382442">
        <w:rPr>
          <w:rFonts w:hint="eastAsia"/>
          <w:b/>
        </w:rPr>
        <w:t>ư</w:t>
      </w:r>
      <w:r w:rsidRPr="00382442">
        <w:rPr>
          <w:b/>
        </w:rPr>
        <w:t>ợt 2:</w:t>
      </w:r>
      <w:r>
        <w:t xml:space="preserve"> Phần thuyết trình</w:t>
      </w:r>
      <w:r w:rsidRPr="002B7E06">
        <w:t xml:space="preserve"> bao gồm 05 thí sinh có số thứ tự bốc th</w:t>
      </w:r>
      <w:r w:rsidRPr="002B7E06">
        <w:rPr>
          <w:rFonts w:hint="eastAsia"/>
        </w:rPr>
        <w:t>ă</w:t>
      </w:r>
      <w:r w:rsidRPr="002B7E06">
        <w:t>m từ 01</w:t>
      </w:r>
      <w:r>
        <w:t xml:space="preserve"> </w:t>
      </w:r>
      <w:r w:rsidRPr="002B7E06">
        <w:t>- 05;</w:t>
      </w:r>
    </w:p>
    <w:p w:rsidR="009814CA" w:rsidRPr="002B7E06" w:rsidRDefault="009814CA" w:rsidP="009814CA">
      <w:pPr>
        <w:spacing w:before="60"/>
        <w:ind w:firstLine="709"/>
        <w:jc w:val="both"/>
      </w:pPr>
      <w:r>
        <w:rPr>
          <w:b/>
        </w:rPr>
        <w:t xml:space="preserve">- </w:t>
      </w:r>
      <w:r w:rsidRPr="00382442">
        <w:rPr>
          <w:b/>
        </w:rPr>
        <w:t>L</w:t>
      </w:r>
      <w:r w:rsidRPr="00382442">
        <w:rPr>
          <w:rFonts w:hint="eastAsia"/>
          <w:b/>
        </w:rPr>
        <w:t>ư</w:t>
      </w:r>
      <w:r w:rsidRPr="00382442">
        <w:rPr>
          <w:b/>
        </w:rPr>
        <w:t>ợt 3:</w:t>
      </w:r>
      <w:r w:rsidRPr="002B7E06">
        <w:t xml:space="preserve"> Phần tự giới thiệu bao gồm 05 thí sinh có số thứ tự bốc th</w:t>
      </w:r>
      <w:r w:rsidRPr="002B7E06">
        <w:rPr>
          <w:rFonts w:hint="eastAsia"/>
        </w:rPr>
        <w:t>ă</w:t>
      </w:r>
      <w:r w:rsidRPr="002B7E06">
        <w:t>m từ 06</w:t>
      </w:r>
      <w:r>
        <w:t xml:space="preserve"> </w:t>
      </w:r>
      <w:r w:rsidRPr="002B7E06">
        <w:t>- 10;</w:t>
      </w:r>
    </w:p>
    <w:p w:rsidR="009814CA" w:rsidRPr="000530DF" w:rsidRDefault="009814CA" w:rsidP="009814CA">
      <w:pPr>
        <w:spacing w:before="60"/>
        <w:ind w:firstLine="709"/>
        <w:jc w:val="both"/>
      </w:pPr>
      <w:r>
        <w:rPr>
          <w:b/>
        </w:rPr>
        <w:t xml:space="preserve">- </w:t>
      </w:r>
      <w:r w:rsidRPr="00382442">
        <w:rPr>
          <w:b/>
        </w:rPr>
        <w:t>L</w:t>
      </w:r>
      <w:r w:rsidRPr="00382442">
        <w:rPr>
          <w:rFonts w:hint="eastAsia"/>
          <w:b/>
        </w:rPr>
        <w:t>ư</w:t>
      </w:r>
      <w:r w:rsidRPr="00382442">
        <w:rPr>
          <w:b/>
        </w:rPr>
        <w:t>ợt 4:</w:t>
      </w:r>
      <w:r>
        <w:t xml:space="preserve"> Phần thuyết trình </w:t>
      </w:r>
      <w:r w:rsidRPr="002B7E06">
        <w:t>bao gồm 05 thí sinh có số thứ tự bốc th</w:t>
      </w:r>
      <w:r w:rsidRPr="002B7E06">
        <w:rPr>
          <w:rFonts w:hint="eastAsia"/>
        </w:rPr>
        <w:t>ă</w:t>
      </w:r>
      <w:r w:rsidRPr="002B7E06">
        <w:t>m từ 06</w:t>
      </w:r>
      <w:r>
        <w:t xml:space="preserve"> </w:t>
      </w:r>
      <w:r w:rsidRPr="002B7E06">
        <w:t>- 10.</w:t>
      </w:r>
    </w:p>
    <w:p w:rsidR="009814CA" w:rsidRPr="002B7E06" w:rsidRDefault="009814CA" w:rsidP="009814CA">
      <w:pPr>
        <w:spacing w:before="60"/>
        <w:ind w:firstLine="709"/>
        <w:jc w:val="both"/>
      </w:pPr>
      <w:r w:rsidRPr="002B7E06">
        <w:tab/>
      </w:r>
      <w:r w:rsidRPr="000530DF">
        <w:rPr>
          <w:b/>
        </w:rPr>
        <w:t>4.</w:t>
      </w:r>
      <w:r w:rsidRPr="00446248">
        <w:t xml:space="preserve"> </w:t>
      </w:r>
      <w:r w:rsidRPr="00446248">
        <w:rPr>
          <w:b/>
          <w:bCs/>
        </w:rPr>
        <w:t>Cổ động viên</w:t>
      </w:r>
      <w:r w:rsidRPr="00446248">
        <w:t>:</w:t>
      </w:r>
      <w:r w:rsidRPr="002B7E06">
        <w:t xml:space="preserve"> mỗi </w:t>
      </w:r>
      <w:r>
        <w:t>đơn vị</w:t>
      </w:r>
      <w:r w:rsidRPr="002B7E06">
        <w:t xml:space="preserve"> huy động </w:t>
      </w:r>
      <w:r>
        <w:t xml:space="preserve">không quá </w:t>
      </w:r>
      <w:r w:rsidRPr="002B7E06">
        <w:t xml:space="preserve">50 </w:t>
      </w:r>
      <w:r>
        <w:t>cổ động viên để</w:t>
      </w:r>
      <w:r w:rsidRPr="002B7E06">
        <w:t xml:space="preserve"> cổ vũ và tạo không khí sôi nổi, phấn khởi trong Hội thi. </w:t>
      </w:r>
    </w:p>
    <w:p w:rsidR="009814CA" w:rsidRPr="002B7E06" w:rsidRDefault="009814CA" w:rsidP="009814CA">
      <w:pPr>
        <w:spacing w:before="60"/>
        <w:ind w:firstLine="709"/>
        <w:jc w:val="both"/>
      </w:pPr>
      <w:r w:rsidRPr="002B7E06">
        <w:tab/>
        <w:t xml:space="preserve"> Để không gây ảnh hưởng cho các thí sinh, lưu ý cổ động viên không lên tặng hoa cho thí sinh đội mình trong quá trình diễn ra cuộc thi, chỉ tặng hoa </w:t>
      </w:r>
      <w:r>
        <w:t xml:space="preserve">sau </w:t>
      </w:r>
      <w:r w:rsidRPr="002B7E06">
        <w:t>khi kết thúc lượt thi.</w:t>
      </w:r>
    </w:p>
    <w:p w:rsidR="009814CA" w:rsidRPr="00004B9C" w:rsidRDefault="009814CA" w:rsidP="009814CA">
      <w:pPr>
        <w:spacing w:before="120"/>
        <w:ind w:firstLine="709"/>
        <w:jc w:val="both"/>
        <w:rPr>
          <w:b/>
        </w:rPr>
      </w:pPr>
      <w:r w:rsidRPr="00004B9C">
        <w:rPr>
          <w:b/>
        </w:rPr>
        <w:tab/>
      </w:r>
      <w:r>
        <w:rPr>
          <w:b/>
        </w:rPr>
        <w:t>5</w:t>
      </w:r>
      <w:r w:rsidRPr="00004B9C">
        <w:rPr>
          <w:b/>
        </w:rPr>
        <w:t>.</w:t>
      </w:r>
      <w:r w:rsidRPr="00004B9C">
        <w:rPr>
          <w:b/>
          <w:bCs/>
        </w:rPr>
        <w:t xml:space="preserve"> Cơ cấu giải thưởng</w:t>
      </w:r>
      <w:r w:rsidRPr="00004B9C">
        <w:rPr>
          <w:b/>
        </w:rPr>
        <w:t xml:space="preserve">: </w:t>
      </w:r>
    </w:p>
    <w:p w:rsidR="009814CA" w:rsidRPr="002B7E06" w:rsidRDefault="009814CA" w:rsidP="009814CA">
      <w:pPr>
        <w:spacing w:before="60"/>
        <w:ind w:firstLine="709"/>
        <w:jc w:val="both"/>
      </w:pPr>
      <w:r w:rsidRPr="002B7E06">
        <w:t xml:space="preserve">    01 giải Nhất, 01 giải Nhì, 02 giải Ba, 06 giải khuyến khích và 01 giải Phong trào.</w:t>
      </w:r>
    </w:p>
    <w:p w:rsidR="009814CA" w:rsidRPr="002B7E06" w:rsidRDefault="009814CA" w:rsidP="009814CA">
      <w:pPr>
        <w:ind w:firstLine="709"/>
        <w:jc w:val="both"/>
      </w:pPr>
      <w:r>
        <w:br w:type="page"/>
      </w:r>
      <w:r w:rsidRPr="002B7E06">
        <w:lastRenderedPageBreak/>
        <w:tab/>
      </w:r>
      <w:r w:rsidRPr="002B7E06">
        <w:rPr>
          <w:b/>
          <w:bCs/>
        </w:rPr>
        <w:t>II. QUY ĐỊNH VỀ CÁC PHẦN THI</w:t>
      </w:r>
    </w:p>
    <w:p w:rsidR="009814CA" w:rsidRPr="002B7E06" w:rsidRDefault="009814CA" w:rsidP="009814CA">
      <w:pPr>
        <w:ind w:firstLine="709"/>
        <w:jc w:val="both"/>
        <w:rPr>
          <w:i/>
        </w:rPr>
      </w:pPr>
      <w:r w:rsidRPr="00382442">
        <w:tab/>
      </w:r>
      <w:r w:rsidRPr="00382442">
        <w:rPr>
          <w:b/>
        </w:rPr>
        <w:t>1.</w:t>
      </w:r>
      <w:r w:rsidRPr="00382442">
        <w:t xml:space="preserve"> </w:t>
      </w:r>
      <w:r w:rsidRPr="00382442">
        <w:rPr>
          <w:b/>
          <w:bCs/>
          <w:iCs/>
        </w:rPr>
        <w:t>Phần thi tự giới thiệu</w:t>
      </w:r>
      <w:r w:rsidRPr="00382442">
        <w:t>:</w:t>
      </w:r>
      <w:r w:rsidRPr="002B7E06">
        <w:rPr>
          <w:i/>
        </w:rPr>
        <w:t xml:space="preserve"> </w:t>
      </w:r>
      <w:r w:rsidRPr="002B7E06">
        <w:rPr>
          <w:bCs/>
        </w:rPr>
        <w:t xml:space="preserve">Tổng số điểm: </w:t>
      </w:r>
      <w:r w:rsidRPr="002B7E06">
        <w:rPr>
          <w:b/>
          <w:bCs/>
        </w:rPr>
        <w:t>7 điểm</w:t>
      </w:r>
    </w:p>
    <w:p w:rsidR="009814CA" w:rsidRPr="00382442" w:rsidRDefault="009814CA" w:rsidP="009814CA">
      <w:pPr>
        <w:ind w:firstLine="709"/>
        <w:jc w:val="both"/>
        <w:rPr>
          <w:i/>
        </w:rPr>
      </w:pPr>
      <w:r w:rsidRPr="00382442">
        <w:t>- Thí sinh trình bày một tiết mục giới thiệu về đơn vị của mình trong khoảng thời gian tối đa 7 phút (</w:t>
      </w:r>
      <w:r w:rsidRPr="00382442">
        <w:rPr>
          <w:i/>
        </w:rPr>
        <w:t>hình thức: hát, múa, hò, vè, tiểu phẩm…)</w:t>
      </w:r>
      <w:r w:rsidRPr="00382442">
        <w:t xml:space="preserve"> hoặc một tiết mục văn nghệ chủ đề ca ngợi Bác Hồ, Bác Tôn, ca ngợi quê hương đất nước, ca ngợi về ngành, nghề… (</w:t>
      </w:r>
      <w:r w:rsidRPr="00382442">
        <w:rPr>
          <w:i/>
        </w:rPr>
        <w:t>Phần thi này khuyến khích thí sinh có sự đầu tư, tham gia hỗ trợ của tập thể CNVC-LĐ đơn vị mình và không hạn chế số người hỗ trợ thi).</w:t>
      </w:r>
    </w:p>
    <w:p w:rsidR="009814CA" w:rsidRPr="00382442" w:rsidRDefault="009814CA" w:rsidP="009814CA">
      <w:pPr>
        <w:ind w:firstLine="709"/>
        <w:jc w:val="both"/>
        <w:rPr>
          <w:i/>
        </w:rPr>
      </w:pPr>
      <w:r w:rsidRPr="00382442">
        <w:t>- Các thí sinh tự chuẩn bị phần nhạc đệm (</w:t>
      </w:r>
      <w:r w:rsidRPr="00382442">
        <w:rPr>
          <w:i/>
        </w:rPr>
        <w:t>có thể sử dụng đàn Organ hoặc đĩa nhạc nền).</w:t>
      </w:r>
    </w:p>
    <w:p w:rsidR="009814CA" w:rsidRPr="00382442" w:rsidRDefault="009814CA" w:rsidP="009814CA">
      <w:pPr>
        <w:ind w:firstLine="709"/>
        <w:jc w:val="both"/>
        <w:rPr>
          <w:b/>
        </w:rPr>
      </w:pPr>
      <w:r w:rsidRPr="00382442">
        <w:tab/>
      </w:r>
      <w:r w:rsidRPr="00382442">
        <w:rPr>
          <w:b/>
        </w:rPr>
        <w:t>2. Phần thi thuyết trình</w:t>
      </w:r>
      <w:r w:rsidRPr="00382442">
        <w:t xml:space="preserve">: Tổng số điểm: </w:t>
      </w:r>
      <w:r w:rsidRPr="00382442">
        <w:rPr>
          <w:b/>
        </w:rPr>
        <w:t>13 điểm</w:t>
      </w:r>
      <w:r w:rsidRPr="00382442">
        <w:t>.</w:t>
      </w:r>
    </w:p>
    <w:p w:rsidR="009814CA" w:rsidRPr="00382442" w:rsidRDefault="009814CA" w:rsidP="009814CA">
      <w:pPr>
        <w:ind w:firstLine="709"/>
        <w:jc w:val="both"/>
      </w:pPr>
      <w:r w:rsidRPr="00382442">
        <w:tab/>
        <w:t>- Nội dung: Thuyết trình bài viết 01 trong 05 chủ đề</w:t>
      </w:r>
      <w:r>
        <w:t xml:space="preserve"> do</w:t>
      </w:r>
      <w:r w:rsidRPr="00382442">
        <w:t xml:space="preserve"> Ban Tổ chức đưa ra và trả lời 01 câu hỏi phụ của Ban Giám khảo.</w:t>
      </w:r>
    </w:p>
    <w:p w:rsidR="009814CA" w:rsidRPr="00EB35A4" w:rsidRDefault="009814CA" w:rsidP="009814CA">
      <w:pPr>
        <w:ind w:firstLine="709"/>
        <w:jc w:val="both"/>
      </w:pPr>
      <w:r w:rsidRPr="002B7E06">
        <w:tab/>
        <w:t xml:space="preserve">- Thời gian thuyết trình: Tối đa </w:t>
      </w:r>
      <w:r w:rsidRPr="002B7E06">
        <w:rPr>
          <w:b/>
        </w:rPr>
        <w:t>08</w:t>
      </w:r>
      <w:r w:rsidRPr="002B7E06">
        <w:t xml:space="preserve"> phút. Sau thời gian quy định, nếu thí sinh thuyết trình quá mỗi </w:t>
      </w:r>
      <w:r w:rsidRPr="002B7E06">
        <w:rPr>
          <w:b/>
        </w:rPr>
        <w:t>30 giây</w:t>
      </w:r>
      <w:r w:rsidRPr="002B7E06">
        <w:t xml:space="preserve"> thì Ban Giám khảo sẽ trừ </w:t>
      </w:r>
      <w:r w:rsidRPr="002B7E06">
        <w:rPr>
          <w:b/>
        </w:rPr>
        <w:t>0,25</w:t>
      </w:r>
      <w:r w:rsidRPr="002B7E06">
        <w:t xml:space="preserve"> điểm (</w:t>
      </w:r>
      <w:r>
        <w:t>v</w:t>
      </w:r>
      <w:r w:rsidRPr="002B7E06">
        <w:t xml:space="preserve">í dụ: </w:t>
      </w:r>
      <w:r>
        <w:t>đ</w:t>
      </w:r>
      <w:r w:rsidRPr="002B7E06">
        <w:t xml:space="preserve">iểm trừ: - 0,25 </w:t>
      </w:r>
      <w:r w:rsidRPr="002B7E06">
        <w:rPr>
          <w:rFonts w:hint="eastAsia"/>
        </w:rPr>
        <w:t>đ</w:t>
      </w:r>
      <w:r w:rsidRPr="002B7E06">
        <w:t xml:space="preserve">iểm (nếu quá thời gian từ 5 giây – 30 giây), - 0,5 </w:t>
      </w:r>
      <w:r w:rsidRPr="002B7E06">
        <w:rPr>
          <w:rFonts w:hint="eastAsia"/>
        </w:rPr>
        <w:t>đ</w:t>
      </w:r>
      <w:r w:rsidRPr="002B7E06">
        <w:t xml:space="preserve">iểm (nếu quá thời gian từ 31 giây </w:t>
      </w:r>
      <w:r w:rsidRPr="002B7E06">
        <w:rPr>
          <w:rFonts w:hint="eastAsia"/>
        </w:rPr>
        <w:t>đ</w:t>
      </w:r>
      <w:r w:rsidRPr="002B7E06">
        <w:t>ến 60 giây)...</w:t>
      </w:r>
      <w:r>
        <w:t xml:space="preserve"> </w:t>
      </w:r>
      <w:r w:rsidRPr="002B7E06">
        <w:t>Thời gian thuyết trình bắt đầu được tính khi Ban Giám khảo nghe giọng nói của thí sinh. Thí sinh được quyền mang theo đề cương thuyết trình.</w:t>
      </w:r>
    </w:p>
    <w:p w:rsidR="009814CA" w:rsidRPr="004A0ACF" w:rsidRDefault="009814CA" w:rsidP="009814CA">
      <w:pPr>
        <w:ind w:firstLine="709"/>
        <w:jc w:val="both"/>
      </w:pPr>
      <w:r w:rsidRPr="004A0ACF">
        <w:tab/>
        <w:t xml:space="preserve">- Quy định thang điểm: </w:t>
      </w:r>
    </w:p>
    <w:p w:rsidR="009814CA" w:rsidRPr="002B7E06" w:rsidRDefault="009814CA" w:rsidP="009814CA">
      <w:pPr>
        <w:ind w:firstLine="709"/>
        <w:jc w:val="both"/>
        <w:rPr>
          <w:bCs/>
        </w:rPr>
      </w:pPr>
      <w:r>
        <w:rPr>
          <w:bCs/>
        </w:rPr>
        <w:t>+</w:t>
      </w:r>
      <w:r w:rsidRPr="002B7E06">
        <w:rPr>
          <w:bCs/>
        </w:rPr>
        <w:t xml:space="preserve"> Nội dung bố cục bài thuyết trình: </w:t>
      </w:r>
      <w:r w:rsidRPr="002B7E06">
        <w:rPr>
          <w:b/>
          <w:bCs/>
        </w:rPr>
        <w:t xml:space="preserve">4 </w:t>
      </w:r>
      <w:r w:rsidRPr="002B7E06">
        <w:rPr>
          <w:rFonts w:hint="eastAsia"/>
          <w:b/>
          <w:bCs/>
        </w:rPr>
        <w:t>đ</w:t>
      </w:r>
      <w:r w:rsidRPr="002B7E06">
        <w:rPr>
          <w:b/>
          <w:bCs/>
        </w:rPr>
        <w:t>iểm</w:t>
      </w:r>
      <w:r w:rsidRPr="002B7E06">
        <w:rPr>
          <w:bCs/>
        </w:rPr>
        <w:t>.</w:t>
      </w:r>
    </w:p>
    <w:p w:rsidR="009814CA" w:rsidRPr="002B7E06" w:rsidRDefault="009814CA" w:rsidP="009814CA">
      <w:pPr>
        <w:ind w:firstLine="709"/>
        <w:jc w:val="both"/>
        <w:rPr>
          <w:bCs/>
        </w:rPr>
      </w:pPr>
      <w:r>
        <w:rPr>
          <w:bCs/>
        </w:rPr>
        <w:t>+</w:t>
      </w:r>
      <w:r w:rsidRPr="002B7E06">
        <w:rPr>
          <w:bCs/>
        </w:rPr>
        <w:t xml:space="preserve"> Kỹ năng thuyết tr</w:t>
      </w:r>
      <w:r w:rsidRPr="002B7E06">
        <w:rPr>
          <w:rFonts w:cs="VNI-Times"/>
          <w:bCs/>
        </w:rPr>
        <w:t>ì</w:t>
      </w:r>
      <w:r w:rsidRPr="002B7E06">
        <w:rPr>
          <w:bCs/>
        </w:rPr>
        <w:t xml:space="preserve">nh (tự tin, lưu loát, sinh </w:t>
      </w:r>
      <w:r w:rsidRPr="002B7E06">
        <w:rPr>
          <w:rFonts w:hint="eastAsia"/>
          <w:bCs/>
        </w:rPr>
        <w:t>đ</w:t>
      </w:r>
      <w:r w:rsidRPr="002B7E06">
        <w:rPr>
          <w:bCs/>
        </w:rPr>
        <w:t>ộng, cuốn h</w:t>
      </w:r>
      <w:r w:rsidRPr="002B7E06">
        <w:rPr>
          <w:rFonts w:cs="VNI-Times"/>
          <w:bCs/>
        </w:rPr>
        <w:t>ú</w:t>
      </w:r>
      <w:r>
        <w:rPr>
          <w:bCs/>
        </w:rPr>
        <w:t>t, dễ hiểu, truyền cảm</w:t>
      </w:r>
      <w:r w:rsidRPr="002B7E06">
        <w:rPr>
          <w:bCs/>
        </w:rPr>
        <w:t xml:space="preserve">): </w:t>
      </w:r>
      <w:r w:rsidRPr="002B7E06">
        <w:rPr>
          <w:b/>
          <w:bCs/>
        </w:rPr>
        <w:t xml:space="preserve">7 </w:t>
      </w:r>
      <w:r w:rsidRPr="002B7E06">
        <w:rPr>
          <w:rFonts w:hint="eastAsia"/>
          <w:b/>
          <w:bCs/>
        </w:rPr>
        <w:t>đ</w:t>
      </w:r>
      <w:r w:rsidRPr="002B7E06">
        <w:rPr>
          <w:b/>
          <w:bCs/>
        </w:rPr>
        <w:t>iểm</w:t>
      </w:r>
      <w:r w:rsidRPr="002B7E06">
        <w:rPr>
          <w:bCs/>
        </w:rPr>
        <w:t>.</w:t>
      </w:r>
    </w:p>
    <w:p w:rsidR="009814CA" w:rsidRPr="002B7E06" w:rsidRDefault="009814CA" w:rsidP="009814CA">
      <w:pPr>
        <w:ind w:firstLine="709"/>
        <w:jc w:val="both"/>
        <w:rPr>
          <w:bCs/>
        </w:rPr>
      </w:pPr>
      <w:r>
        <w:rPr>
          <w:bCs/>
        </w:rPr>
        <w:t>+</w:t>
      </w:r>
      <w:r w:rsidRPr="002B7E06">
        <w:rPr>
          <w:bCs/>
        </w:rPr>
        <w:t xml:space="preserve"> Sử dụng trang thiết bị,</w:t>
      </w:r>
      <w:r w:rsidRPr="002B7E06">
        <w:t xml:space="preserve"> </w:t>
      </w:r>
      <w:r w:rsidRPr="002B7E06">
        <w:rPr>
          <w:bCs/>
        </w:rPr>
        <w:t>slide hình ảnh minh họa cho bài thuyết trình, minh họa v</w:t>
      </w:r>
      <w:r w:rsidRPr="002B7E06">
        <w:rPr>
          <w:rFonts w:hint="eastAsia"/>
          <w:bCs/>
        </w:rPr>
        <w:t>ă</w:t>
      </w:r>
      <w:r w:rsidRPr="002B7E06">
        <w:rPr>
          <w:bCs/>
        </w:rPr>
        <w:t xml:space="preserve">n nghệ (ca hoặc múa), nhạc nền: </w:t>
      </w:r>
      <w:r w:rsidRPr="002B7E06">
        <w:rPr>
          <w:b/>
          <w:bCs/>
        </w:rPr>
        <w:t xml:space="preserve">2 </w:t>
      </w:r>
      <w:r w:rsidRPr="002B7E06">
        <w:rPr>
          <w:rFonts w:hint="eastAsia"/>
          <w:b/>
          <w:bCs/>
        </w:rPr>
        <w:t>đ</w:t>
      </w:r>
      <w:r w:rsidRPr="002B7E06">
        <w:rPr>
          <w:b/>
          <w:bCs/>
        </w:rPr>
        <w:t>iểm</w:t>
      </w:r>
      <w:r w:rsidRPr="002B7E06">
        <w:rPr>
          <w:bCs/>
        </w:rPr>
        <w:t>.</w:t>
      </w:r>
    </w:p>
    <w:p w:rsidR="009814CA" w:rsidRPr="002B7E06" w:rsidRDefault="009814CA" w:rsidP="009814CA">
      <w:pPr>
        <w:ind w:firstLine="709"/>
        <w:jc w:val="both"/>
        <w:rPr>
          <w:b/>
          <w:bCs/>
        </w:rPr>
      </w:pPr>
      <w:r w:rsidRPr="002B7E06">
        <w:rPr>
          <w:bCs/>
        </w:rPr>
        <w:t xml:space="preserve"> </w:t>
      </w:r>
      <w:r w:rsidRPr="002B7E06">
        <w:rPr>
          <w:b/>
          <w:bCs/>
        </w:rPr>
        <w:t xml:space="preserve">Chú ý: </w:t>
      </w:r>
    </w:p>
    <w:p w:rsidR="009814CA" w:rsidRPr="002B7E06" w:rsidRDefault="009814CA" w:rsidP="009814CA">
      <w:pPr>
        <w:ind w:firstLine="709"/>
        <w:jc w:val="both"/>
        <w:rPr>
          <w:bCs/>
        </w:rPr>
      </w:pPr>
      <w:r w:rsidRPr="002B7E06">
        <w:rPr>
          <w:bCs/>
        </w:rPr>
        <w:t xml:space="preserve">+ Trang phục </w:t>
      </w:r>
      <w:r w:rsidRPr="002B7E06">
        <w:rPr>
          <w:rFonts w:hint="eastAsia"/>
          <w:bCs/>
        </w:rPr>
        <w:t>đ</w:t>
      </w:r>
      <w:r w:rsidRPr="002B7E06">
        <w:rPr>
          <w:bCs/>
        </w:rPr>
        <w:t>ẹp, lịch sự ph</w:t>
      </w:r>
      <w:r w:rsidRPr="002B7E06">
        <w:rPr>
          <w:rFonts w:cs="VNI-Times"/>
          <w:bCs/>
        </w:rPr>
        <w:t>ù</w:t>
      </w:r>
      <w:r w:rsidRPr="002B7E06">
        <w:rPr>
          <w:bCs/>
        </w:rPr>
        <w:t xml:space="preserve"> hợp với Hội thi.</w:t>
      </w:r>
    </w:p>
    <w:p w:rsidR="009814CA" w:rsidRPr="002B7E06" w:rsidRDefault="009814CA" w:rsidP="009814CA">
      <w:pPr>
        <w:ind w:firstLine="709"/>
        <w:jc w:val="both"/>
        <w:rPr>
          <w:bCs/>
        </w:rPr>
      </w:pPr>
      <w:r w:rsidRPr="002B7E06">
        <w:rPr>
          <w:bCs/>
        </w:rPr>
        <w:t>+ Phần minh họa hình ảnh thông qua ch</w:t>
      </w:r>
      <w:r w:rsidRPr="002B7E06">
        <w:rPr>
          <w:rFonts w:hint="eastAsia"/>
          <w:bCs/>
        </w:rPr>
        <w:t>ươ</w:t>
      </w:r>
      <w:r w:rsidRPr="002B7E06">
        <w:rPr>
          <w:bCs/>
        </w:rPr>
        <w:t>ng trình Powerpoint hoặc minh họa bằng âm nhạc cũng nh</w:t>
      </w:r>
      <w:r w:rsidRPr="002B7E06">
        <w:rPr>
          <w:rFonts w:hint="eastAsia"/>
          <w:bCs/>
        </w:rPr>
        <w:t>ư</w:t>
      </w:r>
      <w:r w:rsidRPr="002B7E06">
        <w:rPr>
          <w:bCs/>
        </w:rPr>
        <w:t xml:space="preserve"> các hình thức khác </w:t>
      </w:r>
      <w:r w:rsidRPr="002B7E06">
        <w:rPr>
          <w:rFonts w:hint="eastAsia"/>
          <w:bCs/>
        </w:rPr>
        <w:t>đ</w:t>
      </w:r>
      <w:r w:rsidRPr="002B7E06">
        <w:rPr>
          <w:bCs/>
        </w:rPr>
        <w:t xml:space="preserve">ề nghị thí sinh phải trao </w:t>
      </w:r>
      <w:r w:rsidRPr="002B7E06">
        <w:rPr>
          <w:rFonts w:hint="eastAsia"/>
          <w:bCs/>
        </w:rPr>
        <w:t>đ</w:t>
      </w:r>
      <w:r w:rsidRPr="002B7E06">
        <w:rPr>
          <w:bCs/>
        </w:rPr>
        <w:t>ổi tr</w:t>
      </w:r>
      <w:r w:rsidRPr="002B7E06">
        <w:rPr>
          <w:rFonts w:hint="eastAsia"/>
          <w:bCs/>
        </w:rPr>
        <w:t>ư</w:t>
      </w:r>
      <w:r w:rsidRPr="002B7E06">
        <w:rPr>
          <w:bCs/>
        </w:rPr>
        <w:t xml:space="preserve">ớc với Ban Tổ chức </w:t>
      </w:r>
      <w:r w:rsidRPr="002B7E06">
        <w:rPr>
          <w:rFonts w:hint="eastAsia"/>
          <w:bCs/>
        </w:rPr>
        <w:t>đ</w:t>
      </w:r>
      <w:r w:rsidRPr="002B7E06">
        <w:rPr>
          <w:bCs/>
        </w:rPr>
        <w:t>ể có sự chuẩn bị.</w:t>
      </w:r>
    </w:p>
    <w:p w:rsidR="009814CA" w:rsidRPr="004A0ACF" w:rsidRDefault="009814CA" w:rsidP="009814CA">
      <w:pPr>
        <w:spacing w:before="120"/>
        <w:ind w:firstLine="709"/>
        <w:jc w:val="both"/>
        <w:rPr>
          <w:b/>
        </w:rPr>
      </w:pPr>
      <w:r w:rsidRPr="004A0ACF">
        <w:rPr>
          <w:b/>
        </w:rPr>
        <w:t xml:space="preserve">III. </w:t>
      </w:r>
      <w:r>
        <w:rPr>
          <w:b/>
        </w:rPr>
        <w:t>QUY ĐỊNH VỀ THỜI GIAN, ĐỊA ĐIỂM</w:t>
      </w:r>
    </w:p>
    <w:p w:rsidR="009814CA" w:rsidRPr="002B7E06" w:rsidRDefault="009814CA" w:rsidP="009814CA">
      <w:pPr>
        <w:ind w:firstLine="709"/>
        <w:jc w:val="both"/>
      </w:pPr>
      <w:r w:rsidRPr="002B7E06">
        <w:rPr>
          <w:b/>
          <w:bCs/>
          <w:i/>
          <w:iCs/>
        </w:rPr>
        <w:tab/>
      </w:r>
      <w:r w:rsidRPr="004A0ACF">
        <w:rPr>
          <w:b/>
          <w:bCs/>
          <w:iCs/>
        </w:rPr>
        <w:t>1.</w:t>
      </w:r>
      <w:r>
        <w:rPr>
          <w:b/>
          <w:bCs/>
          <w:i/>
          <w:iCs/>
        </w:rPr>
        <w:t xml:space="preserve"> </w:t>
      </w:r>
      <w:r w:rsidRPr="002B7E06">
        <w:t xml:space="preserve">Thời gian bốc thăm, triển khai nội dung, thể lệ hội thi: </w:t>
      </w:r>
      <w:r w:rsidRPr="002B7E06">
        <w:rPr>
          <w:b/>
          <w:bCs/>
        </w:rPr>
        <w:t>14</w:t>
      </w:r>
      <w:r>
        <w:rPr>
          <w:b/>
          <w:bCs/>
        </w:rPr>
        <w:t xml:space="preserve"> </w:t>
      </w:r>
      <w:r w:rsidRPr="002B7E06">
        <w:rPr>
          <w:b/>
          <w:bCs/>
        </w:rPr>
        <w:t>giờ</w:t>
      </w:r>
      <w:r>
        <w:rPr>
          <w:b/>
          <w:bCs/>
        </w:rPr>
        <w:t xml:space="preserve">, </w:t>
      </w:r>
      <w:r w:rsidRPr="002B7E06">
        <w:rPr>
          <w:b/>
          <w:bCs/>
        </w:rPr>
        <w:t xml:space="preserve">ngày 16/7/2018 </w:t>
      </w:r>
      <w:r w:rsidRPr="002B7E06">
        <w:t>(thứ Hai) tại Liên đoàn Lao động Thành phố (có thư mời cụ thể).</w:t>
      </w:r>
    </w:p>
    <w:p w:rsidR="009814CA" w:rsidRPr="004A0ACF" w:rsidRDefault="009814CA" w:rsidP="009814CA">
      <w:pPr>
        <w:ind w:firstLine="709"/>
        <w:jc w:val="both"/>
      </w:pPr>
      <w:r>
        <w:tab/>
        <w:t xml:space="preserve">- Thời gian thi vào lúc </w:t>
      </w:r>
      <w:r w:rsidRPr="002B1A57">
        <w:rPr>
          <w:b/>
        </w:rPr>
        <w:t>8</w:t>
      </w:r>
      <w:r>
        <w:rPr>
          <w:b/>
        </w:rPr>
        <w:t xml:space="preserve"> giờ, </w:t>
      </w:r>
      <w:r w:rsidRPr="004A0ACF">
        <w:rPr>
          <w:b/>
        </w:rPr>
        <w:t>ngày 10/8/2018</w:t>
      </w:r>
      <w:r>
        <w:rPr>
          <w:b/>
        </w:rPr>
        <w:t xml:space="preserve"> </w:t>
      </w:r>
      <w:r>
        <w:t>(thứ Sáu)</w:t>
      </w:r>
    </w:p>
    <w:p w:rsidR="009814CA" w:rsidRDefault="009814CA" w:rsidP="009814CA">
      <w:pPr>
        <w:ind w:firstLine="709"/>
        <w:jc w:val="both"/>
      </w:pPr>
      <w:r w:rsidRPr="004A0ACF">
        <w:rPr>
          <w:b/>
        </w:rPr>
        <w:t>2.</w:t>
      </w:r>
      <w:r>
        <w:t xml:space="preserve"> </w:t>
      </w:r>
      <w:r w:rsidRPr="002B7E06">
        <w:t xml:space="preserve">Địa điểm thi: Nhà hát </w:t>
      </w:r>
      <w:r>
        <w:t>t</w:t>
      </w:r>
      <w:r w:rsidRPr="002B7E06">
        <w:t>hành phố Hồ Chí Minh</w:t>
      </w:r>
      <w:r>
        <w:t xml:space="preserve">, </w:t>
      </w:r>
      <w:r w:rsidRPr="002B7E06">
        <w:t>số 07 Công Trường Lam Sơn, Phường Bến Nghé, Quận 1</w:t>
      </w:r>
    </w:p>
    <w:p w:rsidR="009814CA" w:rsidRPr="00446248" w:rsidRDefault="009814CA" w:rsidP="009814CA">
      <w:pPr>
        <w:ind w:firstLine="709"/>
        <w:jc w:val="both"/>
      </w:pPr>
      <w:r w:rsidRPr="00446248">
        <w:rPr>
          <w:b/>
          <w:i/>
        </w:rPr>
        <w:t>Lưu ý:</w:t>
      </w:r>
      <w:r>
        <w:t xml:space="preserve"> </w:t>
      </w:r>
      <w:r w:rsidRPr="002B7E06">
        <w:t xml:space="preserve">Thí sinh dự thi có mặt trước thời gian thi là 15 phút. Đến giờ thi nếu thí sinh nào đến trễ 10 phút hoặc bỏ cuộc sẽ bị loại. </w:t>
      </w:r>
    </w:p>
    <w:p w:rsidR="009814CA" w:rsidRPr="002B7E06" w:rsidRDefault="009814CA" w:rsidP="009814CA">
      <w:pPr>
        <w:ind w:firstLine="709"/>
        <w:jc w:val="both"/>
      </w:pPr>
      <w:r w:rsidRPr="002B7E06">
        <w:tab/>
        <w:t xml:space="preserve">Thí sinh và cổ động viên phải giữ trật tự trong suốt quá trình thí sinh </w:t>
      </w:r>
      <w:r>
        <w:br/>
      </w:r>
      <w:r w:rsidRPr="002B7E06">
        <w:t>đang thi.</w:t>
      </w:r>
    </w:p>
    <w:p w:rsidR="009814CA" w:rsidRPr="002B7E06" w:rsidRDefault="009814CA" w:rsidP="009814CA">
      <w:pPr>
        <w:jc w:val="both"/>
      </w:pPr>
    </w:p>
    <w:p w:rsidR="009814CA" w:rsidRPr="004A0ACF" w:rsidRDefault="009814CA" w:rsidP="009814CA">
      <w:pPr>
        <w:tabs>
          <w:tab w:val="center" w:pos="5670"/>
        </w:tabs>
        <w:jc w:val="both"/>
        <w:rPr>
          <w:b/>
          <w:bCs/>
        </w:rPr>
      </w:pPr>
      <w:r>
        <w:tab/>
      </w:r>
      <w:r w:rsidRPr="004A0ACF">
        <w:rPr>
          <w:b/>
          <w:bCs/>
        </w:rPr>
        <w:t>BAN TỔ CHỨC HỘI THI</w:t>
      </w:r>
    </w:p>
    <w:p w:rsidR="009814CA" w:rsidRPr="004A0ACF" w:rsidRDefault="009814CA" w:rsidP="009814CA">
      <w:pPr>
        <w:tabs>
          <w:tab w:val="center" w:pos="5670"/>
        </w:tabs>
        <w:jc w:val="both"/>
        <w:rPr>
          <w:b/>
          <w:bCs/>
        </w:rPr>
      </w:pPr>
      <w:r>
        <w:rPr>
          <w:b/>
          <w:bCs/>
        </w:rPr>
        <w:tab/>
      </w:r>
      <w:r w:rsidRPr="004A0ACF">
        <w:rPr>
          <w:b/>
          <w:bCs/>
        </w:rPr>
        <w:t>CHỦ TỊCH TÔN ĐỨC THẮNG - MỘT NHÂN CÁCH LỚN</w:t>
      </w:r>
    </w:p>
    <w:p w:rsidR="009814CA" w:rsidRPr="004A0ACF" w:rsidRDefault="009814CA" w:rsidP="009814CA">
      <w:pPr>
        <w:tabs>
          <w:tab w:val="center" w:pos="5670"/>
        </w:tabs>
        <w:jc w:val="both"/>
      </w:pPr>
      <w:r>
        <w:rPr>
          <w:b/>
          <w:bCs/>
        </w:rPr>
        <w:tab/>
      </w:r>
      <w:r w:rsidRPr="004A0ACF">
        <w:rPr>
          <w:b/>
          <w:bCs/>
        </w:rPr>
        <w:t>LẦN 4 NĂM 2018</w:t>
      </w:r>
    </w:p>
    <w:p w:rsidR="009814CA" w:rsidRDefault="009814CA" w:rsidP="009814CA">
      <w:pPr>
        <w:jc w:val="both"/>
      </w:pPr>
    </w:p>
    <w:p w:rsidR="00DD3F77" w:rsidRDefault="00DD3F77"/>
    <w:sectPr w:rsidR="00DD3F77" w:rsidSect="00F0784E">
      <w:footerReference w:type="even" r:id="rId4"/>
      <w:footerReference w:type="default" r:id="rId5"/>
      <w:pgSz w:w="11907" w:h="16840" w:code="9"/>
      <w:pgMar w:top="1134" w:right="1134" w:bottom="1134" w:left="170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A9F" w:rsidRDefault="009814CA" w:rsidP="00D569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4A9F" w:rsidRDefault="009814CA" w:rsidP="007D561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A9F" w:rsidRDefault="009814CA" w:rsidP="007D56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D4A9F" w:rsidRDefault="009814C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9814CA"/>
    <w:rsid w:val="009814CA"/>
    <w:rsid w:val="00DD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4C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814CA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9814CA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9814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Thể lệ hội thi tại sở.doc.dotx</Template>
  <TotalTime>1</TotalTime>
  <Pages>2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 VU</dc:creator>
  <cp:lastModifiedBy>HOC VU</cp:lastModifiedBy>
  <cp:revision>1</cp:revision>
  <dcterms:created xsi:type="dcterms:W3CDTF">2018-05-16T08:15:00Z</dcterms:created>
  <dcterms:modified xsi:type="dcterms:W3CDTF">2018-05-16T08:16:00Z</dcterms:modified>
</cp:coreProperties>
</file>