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94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776"/>
      </w:tblGrid>
      <w:tr w:rsidR="00E3193B" w:rsidTr="0072380C">
        <w:tc>
          <w:tcPr>
            <w:tcW w:w="4680" w:type="dxa"/>
            <w:tcBorders>
              <w:top w:val="nil"/>
              <w:left w:val="nil"/>
              <w:bottom w:val="nil"/>
              <w:right w:val="nil"/>
            </w:tcBorders>
            <w:hideMark/>
          </w:tcPr>
          <w:p w:rsidR="00E3193B" w:rsidRDefault="00E3193B" w:rsidP="0072380C">
            <w:pPr>
              <w:autoSpaceDE w:val="0"/>
              <w:autoSpaceDN w:val="0"/>
              <w:adjustRightInd w:val="0"/>
              <w:spacing w:line="360" w:lineRule="auto"/>
              <w:jc w:val="center"/>
              <w:rPr>
                <w:bCs/>
                <w:sz w:val="26"/>
                <w:szCs w:val="26"/>
                <w:lang w:val="en"/>
              </w:rPr>
            </w:pPr>
            <w:r>
              <w:rPr>
                <w:bCs/>
                <w:sz w:val="26"/>
                <w:szCs w:val="26"/>
                <w:lang w:val="en"/>
              </w:rPr>
              <w:t>SỞ GD &amp; ĐT TP.HỒ CHÍ MINH</w:t>
            </w:r>
          </w:p>
          <w:p w:rsidR="00E3193B" w:rsidRDefault="00E3193B" w:rsidP="0072380C">
            <w:pPr>
              <w:autoSpaceDE w:val="0"/>
              <w:autoSpaceDN w:val="0"/>
              <w:adjustRightInd w:val="0"/>
              <w:spacing w:line="360" w:lineRule="auto"/>
              <w:jc w:val="center"/>
              <w:rPr>
                <w:b/>
                <w:bCs/>
                <w:sz w:val="26"/>
                <w:szCs w:val="26"/>
              </w:rPr>
            </w:pPr>
            <w:r>
              <w:rPr>
                <w:b/>
                <w:bCs/>
                <w:sz w:val="26"/>
                <w:szCs w:val="26"/>
                <w:lang w:val="en"/>
              </w:rPr>
              <w:t>Tr</w:t>
            </w:r>
            <w:r>
              <w:rPr>
                <w:b/>
                <w:bCs/>
                <w:sz w:val="26"/>
                <w:szCs w:val="26"/>
                <w:lang w:val="vi-VN"/>
              </w:rPr>
              <w:t>ường THPT Nguyễn Văn Tăng</w:t>
            </w:r>
          </w:p>
        </w:tc>
        <w:tc>
          <w:tcPr>
            <w:tcW w:w="5776" w:type="dxa"/>
            <w:tcBorders>
              <w:top w:val="nil"/>
              <w:left w:val="nil"/>
              <w:bottom w:val="nil"/>
              <w:right w:val="nil"/>
            </w:tcBorders>
            <w:hideMark/>
          </w:tcPr>
          <w:p w:rsidR="00E3193B" w:rsidRDefault="00E3193B" w:rsidP="0072380C">
            <w:pPr>
              <w:spacing w:line="360" w:lineRule="auto"/>
              <w:jc w:val="center"/>
              <w:rPr>
                <w:b/>
                <w:bCs/>
                <w:sz w:val="26"/>
                <w:szCs w:val="26"/>
                <w:lang w:val="en"/>
              </w:rPr>
            </w:pPr>
            <w:r>
              <w:rPr>
                <w:b/>
                <w:bCs/>
                <w:sz w:val="26"/>
                <w:szCs w:val="26"/>
                <w:lang w:val="en"/>
              </w:rPr>
              <w:t xml:space="preserve">CỘNG HÒA XÃ HỘI CHỦ NGHĨA VIỆT </w:t>
            </w:r>
            <w:smartTag w:uri="urn:schemas-microsoft-com:office:smarttags" w:element="country-region">
              <w:smartTag w:uri="urn:schemas-microsoft-com:office:smarttags" w:element="place">
                <w:r>
                  <w:rPr>
                    <w:b/>
                    <w:bCs/>
                    <w:sz w:val="26"/>
                    <w:szCs w:val="26"/>
                    <w:lang w:val="en"/>
                  </w:rPr>
                  <w:t>NAM</w:t>
                </w:r>
              </w:smartTag>
            </w:smartTag>
          </w:p>
          <w:p w:rsidR="00E3193B" w:rsidRDefault="00E3193B" w:rsidP="0072380C">
            <w:pPr>
              <w:spacing w:line="360" w:lineRule="auto"/>
              <w:jc w:val="center"/>
              <w:rPr>
                <w:sz w:val="26"/>
                <w:szCs w:val="26"/>
              </w:rPr>
            </w:pPr>
            <w:r>
              <w:rPr>
                <w:bCs/>
                <w:sz w:val="26"/>
                <w:szCs w:val="26"/>
                <w:lang w:val="en"/>
              </w:rPr>
              <w:t xml:space="preserve">Độc lập-Tự do-Hạnh phúc </w:t>
            </w:r>
          </w:p>
        </w:tc>
      </w:tr>
    </w:tbl>
    <w:p w:rsidR="00E3193B" w:rsidRDefault="00E3193B" w:rsidP="00E3193B">
      <w:pPr>
        <w:spacing w:line="360" w:lineRule="auto"/>
        <w:ind w:left="480" w:hanging="480"/>
        <w:rPr>
          <w:sz w:val="26"/>
          <w:szCs w:val="26"/>
        </w:rPr>
      </w:pPr>
    </w:p>
    <w:p w:rsidR="00E3193B" w:rsidRDefault="00E3193B" w:rsidP="00E3193B">
      <w:pPr>
        <w:spacing w:line="360" w:lineRule="auto"/>
        <w:ind w:left="480" w:hanging="480"/>
        <w:jc w:val="center"/>
        <w:rPr>
          <w:b/>
          <w:sz w:val="32"/>
          <w:szCs w:val="32"/>
        </w:rPr>
      </w:pPr>
      <w:r>
        <w:rPr>
          <w:b/>
          <w:sz w:val="32"/>
          <w:szCs w:val="32"/>
        </w:rPr>
        <w:t>BÁO CÁO QUÁ TRÌNH DẠY HỌC</w:t>
      </w:r>
    </w:p>
    <w:p w:rsidR="00E3193B" w:rsidRDefault="00765C40" w:rsidP="00E3193B">
      <w:pPr>
        <w:spacing w:line="360" w:lineRule="auto"/>
        <w:ind w:left="480" w:hanging="480"/>
        <w:jc w:val="center"/>
        <w:rPr>
          <w:b/>
          <w:sz w:val="20"/>
          <w:szCs w:val="20"/>
        </w:rPr>
      </w:pPr>
      <w:r>
        <w:rPr>
          <w:b/>
          <w:sz w:val="20"/>
          <w:szCs w:val="20"/>
        </w:rPr>
        <w:t xml:space="preserve">Năm học: </w:t>
      </w:r>
      <w:r w:rsidR="00E3193B">
        <w:rPr>
          <w:b/>
          <w:sz w:val="20"/>
          <w:szCs w:val="20"/>
        </w:rPr>
        <w:t>2017</w:t>
      </w:r>
      <w:r>
        <w:rPr>
          <w:b/>
          <w:sz w:val="20"/>
          <w:szCs w:val="20"/>
        </w:rPr>
        <w:t>-2018</w:t>
      </w:r>
    </w:p>
    <w:p w:rsidR="00E3193B" w:rsidRDefault="00E3193B" w:rsidP="00E3193B">
      <w:pPr>
        <w:spacing w:line="360" w:lineRule="auto"/>
        <w:rPr>
          <w:sz w:val="26"/>
          <w:szCs w:val="26"/>
        </w:rPr>
      </w:pPr>
      <w:r>
        <w:rPr>
          <w:b/>
          <w:sz w:val="26"/>
          <w:szCs w:val="26"/>
        </w:rPr>
        <w:t>Buổi</w:t>
      </w:r>
      <w:r w:rsidR="00334879">
        <w:rPr>
          <w:sz w:val="26"/>
          <w:szCs w:val="26"/>
        </w:rPr>
        <w:t xml:space="preserve"> :</w:t>
      </w:r>
      <w:r w:rsidR="00AB0CA5">
        <w:rPr>
          <w:sz w:val="26"/>
          <w:szCs w:val="26"/>
        </w:rPr>
        <w:t xml:space="preserve"> Sáng</w:t>
      </w:r>
    </w:p>
    <w:p w:rsidR="00E3193B" w:rsidRDefault="00E3193B" w:rsidP="00E3193B">
      <w:pPr>
        <w:spacing w:line="360" w:lineRule="auto"/>
        <w:rPr>
          <w:sz w:val="26"/>
          <w:szCs w:val="26"/>
        </w:rPr>
      </w:pPr>
      <w:r>
        <w:rPr>
          <w:b/>
          <w:sz w:val="26"/>
          <w:szCs w:val="26"/>
        </w:rPr>
        <w:t xml:space="preserve">Thứ : </w:t>
      </w:r>
      <w:r w:rsidR="00334879">
        <w:rPr>
          <w:sz w:val="26"/>
          <w:szCs w:val="26"/>
        </w:rPr>
        <w:t>…</w:t>
      </w:r>
      <w:r w:rsidR="000D368E">
        <w:rPr>
          <w:sz w:val="26"/>
          <w:szCs w:val="26"/>
        </w:rPr>
        <w:t>6</w:t>
      </w:r>
      <w:r w:rsidR="00D8186F">
        <w:rPr>
          <w:sz w:val="26"/>
          <w:szCs w:val="26"/>
        </w:rPr>
        <w:t xml:space="preserve">.. </w:t>
      </w:r>
      <w:r w:rsidR="00334879">
        <w:rPr>
          <w:i/>
          <w:sz w:val="26"/>
          <w:szCs w:val="26"/>
        </w:rPr>
        <w:t>ngày …</w:t>
      </w:r>
      <w:r w:rsidR="00130D78">
        <w:rPr>
          <w:i/>
          <w:sz w:val="26"/>
          <w:szCs w:val="26"/>
        </w:rPr>
        <w:t>29</w:t>
      </w:r>
      <w:r w:rsidR="00D8186F">
        <w:rPr>
          <w:i/>
          <w:sz w:val="26"/>
          <w:szCs w:val="26"/>
        </w:rPr>
        <w:t>…</w:t>
      </w:r>
      <w:r w:rsidR="00C05E07">
        <w:rPr>
          <w:i/>
          <w:sz w:val="26"/>
          <w:szCs w:val="26"/>
        </w:rPr>
        <w:t xml:space="preserve"> tháng</w:t>
      </w:r>
      <w:r w:rsidR="00D8186F">
        <w:rPr>
          <w:i/>
          <w:sz w:val="26"/>
          <w:szCs w:val="26"/>
        </w:rPr>
        <w:t>…</w:t>
      </w:r>
      <w:r w:rsidR="000860C9">
        <w:rPr>
          <w:i/>
          <w:sz w:val="26"/>
          <w:szCs w:val="26"/>
        </w:rPr>
        <w:t>9</w:t>
      </w:r>
      <w:r w:rsidR="00D8186F">
        <w:rPr>
          <w:i/>
          <w:sz w:val="26"/>
          <w:szCs w:val="26"/>
        </w:rPr>
        <w:t>…</w:t>
      </w:r>
      <w:r w:rsidR="00DF5BB0">
        <w:rPr>
          <w:i/>
          <w:sz w:val="26"/>
          <w:szCs w:val="26"/>
        </w:rPr>
        <w:t xml:space="preserve"> </w:t>
      </w:r>
      <w:r w:rsidR="00C05E07">
        <w:rPr>
          <w:i/>
          <w:sz w:val="26"/>
          <w:szCs w:val="26"/>
        </w:rPr>
        <w:t>năm 2017</w:t>
      </w:r>
    </w:p>
    <w:p w:rsidR="00E3193B" w:rsidRPr="0094568B" w:rsidRDefault="00E3193B" w:rsidP="00E3193B">
      <w:pPr>
        <w:spacing w:line="360" w:lineRule="auto"/>
        <w:rPr>
          <w:sz w:val="26"/>
          <w:szCs w:val="26"/>
        </w:rPr>
      </w:pPr>
      <w:r>
        <w:rPr>
          <w:b/>
          <w:sz w:val="26"/>
          <w:szCs w:val="26"/>
        </w:rPr>
        <w:t>Giám thị</w:t>
      </w:r>
      <w:r w:rsidR="00334879">
        <w:rPr>
          <w:sz w:val="26"/>
          <w:szCs w:val="26"/>
        </w:rPr>
        <w:t xml:space="preserve">: </w:t>
      </w:r>
      <w:r w:rsidR="00803D8F">
        <w:rPr>
          <w:sz w:val="26"/>
          <w:szCs w:val="26"/>
        </w:rPr>
        <w:t>Thầy Hải, Cô Thương</w:t>
      </w:r>
      <w:r w:rsidR="00130D78">
        <w:rPr>
          <w:sz w:val="26"/>
          <w:szCs w:val="26"/>
        </w:rPr>
        <w:t>, Cô Nguyệt</w:t>
      </w:r>
      <w:r w:rsidR="00A81ABF">
        <w:rPr>
          <w:sz w:val="26"/>
          <w:szCs w:val="26"/>
        </w:rPr>
        <w:t>, Cô Vân.</w:t>
      </w:r>
    </w:p>
    <w:p w:rsidR="00E3193B" w:rsidRPr="0025751A" w:rsidRDefault="00334879" w:rsidP="00E3193B">
      <w:pPr>
        <w:spacing w:line="360" w:lineRule="auto"/>
        <w:rPr>
          <w:b/>
          <w:sz w:val="22"/>
          <w:szCs w:val="22"/>
        </w:rPr>
      </w:pPr>
      <w:r>
        <w:rPr>
          <w:b/>
          <w:sz w:val="26"/>
          <w:szCs w:val="26"/>
        </w:rPr>
        <w:t>TTCM + GVCN:</w:t>
      </w:r>
      <w:r w:rsidR="007911B8">
        <w:rPr>
          <w:b/>
          <w:sz w:val="26"/>
          <w:szCs w:val="26"/>
        </w:rPr>
        <w:t xml:space="preserve"> </w:t>
      </w:r>
      <w:r w:rsidR="00F74564">
        <w:rPr>
          <w:b/>
          <w:sz w:val="26"/>
          <w:szCs w:val="26"/>
        </w:rPr>
        <w:t>Cô H.Thảo, Cô V.Thảo, Cô Huyền, Cô Ánh.</w:t>
      </w:r>
    </w:p>
    <w:p w:rsidR="00E3193B" w:rsidRDefault="00E3193B" w:rsidP="00E3193B">
      <w:pPr>
        <w:spacing w:line="360" w:lineRule="auto"/>
        <w:jc w:val="center"/>
        <w:rPr>
          <w:b/>
          <w:sz w:val="32"/>
          <w:szCs w:val="32"/>
          <w:u w:val="single"/>
        </w:rPr>
      </w:pPr>
      <w:r>
        <w:rPr>
          <w:b/>
          <w:sz w:val="32"/>
          <w:szCs w:val="32"/>
          <w:u w:val="single"/>
        </w:rPr>
        <w:t>TÌNH HÌNH CỤ THỂ</w:t>
      </w:r>
    </w:p>
    <w:p w:rsidR="00E3193B" w:rsidRPr="00D7659B" w:rsidRDefault="00E3193B" w:rsidP="00E3193B">
      <w:pPr>
        <w:spacing w:line="360" w:lineRule="auto"/>
        <w:rPr>
          <w:b/>
          <w:sz w:val="26"/>
          <w:szCs w:val="26"/>
        </w:rPr>
      </w:pPr>
      <w:r>
        <w:rPr>
          <w:b/>
          <w:sz w:val="26"/>
          <w:szCs w:val="26"/>
          <w:u w:val="single"/>
        </w:rPr>
        <w:t xml:space="preserve">I. GIÁO VIÊN BỎ TIẾT- ĐI TRỄ </w:t>
      </w:r>
      <w:r w:rsidR="00D7659B">
        <w:rPr>
          <w:b/>
          <w:sz w:val="26"/>
          <w:szCs w:val="26"/>
          <w:u w:val="single"/>
        </w:rPr>
        <w:t>:</w:t>
      </w:r>
      <w:r w:rsidR="00D7659B">
        <w:rPr>
          <w:b/>
          <w:sz w:val="26"/>
          <w:szCs w:val="26"/>
        </w:rPr>
        <w:t xml:space="preserve">  Cô Ly Cơ trống tiết TD lớp 10a3, không có GV dạy thay.</w:t>
      </w:r>
    </w:p>
    <w:p w:rsidR="00E3193B" w:rsidRDefault="00E3193B" w:rsidP="00E3193B">
      <w:pPr>
        <w:spacing w:line="360" w:lineRule="auto"/>
        <w:ind w:left="480" w:hanging="480"/>
        <w:rPr>
          <w:b/>
          <w:sz w:val="26"/>
          <w:szCs w:val="26"/>
          <w:u w:val="single"/>
        </w:rPr>
      </w:pPr>
      <w:r>
        <w:rPr>
          <w:b/>
          <w:sz w:val="26"/>
          <w:szCs w:val="26"/>
          <w:u w:val="single"/>
        </w:rPr>
        <w:t>II. TÌNH HÌNH HỌC SINH</w:t>
      </w:r>
    </w:p>
    <w:p w:rsidR="00765C40" w:rsidRDefault="000860C9" w:rsidP="00765C40">
      <w:pPr>
        <w:spacing w:line="360" w:lineRule="auto"/>
        <w:ind w:left="480" w:hanging="480"/>
        <w:rPr>
          <w:b/>
          <w:sz w:val="26"/>
          <w:szCs w:val="26"/>
        </w:rPr>
      </w:pPr>
      <w:r>
        <w:rPr>
          <w:b/>
          <w:sz w:val="26"/>
          <w:szCs w:val="26"/>
        </w:rPr>
        <w:t xml:space="preserve">1 . Đi trễ: </w:t>
      </w:r>
    </w:p>
    <w:p w:rsidR="00D8186F" w:rsidRDefault="00D8186F" w:rsidP="00D8186F">
      <w:pPr>
        <w:spacing w:line="360" w:lineRule="auto"/>
        <w:ind w:left="480" w:hanging="480"/>
        <w:rPr>
          <w:b/>
          <w:sz w:val="26"/>
          <w:szCs w:val="26"/>
        </w:rPr>
      </w:pPr>
      <w:r>
        <w:rPr>
          <w:b/>
          <w:sz w:val="26"/>
          <w:szCs w:val="26"/>
        </w:rPr>
        <w:t xml:space="preserve">Khối 10: </w:t>
      </w:r>
      <w:r w:rsidR="00264C8A">
        <w:rPr>
          <w:b/>
          <w:sz w:val="26"/>
          <w:szCs w:val="26"/>
        </w:rPr>
        <w:t>Diễm- Kiệt (A1), Thanh- Thảo(A2), Huyền (A10)</w:t>
      </w:r>
    </w:p>
    <w:p w:rsidR="00D8186F" w:rsidRDefault="00D8186F" w:rsidP="00D8186F">
      <w:pPr>
        <w:spacing w:line="360" w:lineRule="auto"/>
        <w:ind w:left="480" w:hanging="480"/>
        <w:rPr>
          <w:b/>
          <w:sz w:val="26"/>
          <w:szCs w:val="26"/>
        </w:rPr>
      </w:pPr>
      <w:r>
        <w:rPr>
          <w:b/>
          <w:sz w:val="26"/>
          <w:szCs w:val="26"/>
        </w:rPr>
        <w:t>Khối 11:</w:t>
      </w:r>
      <w:r w:rsidR="00264C8A">
        <w:rPr>
          <w:b/>
          <w:sz w:val="26"/>
          <w:szCs w:val="26"/>
        </w:rPr>
        <w:t>Hùng (A4), Minh Tuấn (A5), H Anh (A8), Trọng (A9)</w:t>
      </w:r>
    </w:p>
    <w:p w:rsidR="00D8186F" w:rsidRPr="00D8186F" w:rsidRDefault="00D8186F" w:rsidP="00D8186F">
      <w:pPr>
        <w:spacing w:line="360" w:lineRule="auto"/>
        <w:ind w:left="480" w:hanging="480"/>
        <w:rPr>
          <w:sz w:val="26"/>
          <w:szCs w:val="26"/>
        </w:rPr>
      </w:pPr>
      <w:r>
        <w:rPr>
          <w:b/>
          <w:sz w:val="26"/>
          <w:szCs w:val="26"/>
        </w:rPr>
        <w:t>Khối 12:</w:t>
      </w:r>
      <w:r w:rsidR="00264C8A">
        <w:rPr>
          <w:b/>
          <w:sz w:val="26"/>
          <w:szCs w:val="26"/>
        </w:rPr>
        <w:t>Hậu(A1), M Huy (A2), Hậu (A4),</w:t>
      </w:r>
    </w:p>
    <w:p w:rsidR="00E3193B" w:rsidRDefault="00765C40" w:rsidP="00E3193B">
      <w:pPr>
        <w:spacing w:line="360" w:lineRule="auto"/>
        <w:ind w:left="480" w:hanging="480"/>
        <w:rPr>
          <w:b/>
          <w:sz w:val="26"/>
          <w:szCs w:val="26"/>
        </w:rPr>
      </w:pPr>
      <w:r>
        <w:rPr>
          <w:b/>
          <w:sz w:val="26"/>
          <w:szCs w:val="26"/>
        </w:rPr>
        <w:t>2.  Nghỉ học</w:t>
      </w:r>
      <w:r w:rsidR="000D368E">
        <w:rPr>
          <w:b/>
          <w:sz w:val="26"/>
          <w:szCs w:val="26"/>
        </w:rPr>
        <w:t xml:space="preserve"> : </w:t>
      </w:r>
    </w:p>
    <w:tbl>
      <w:tblPr>
        <w:tblStyle w:val="TableGrid"/>
        <w:tblW w:w="0" w:type="auto"/>
        <w:jc w:val="center"/>
        <w:tblInd w:w="480" w:type="dxa"/>
        <w:tblLook w:val="04A0" w:firstRow="1" w:lastRow="0" w:firstColumn="1" w:lastColumn="0" w:noHBand="0" w:noVBand="1"/>
      </w:tblPr>
      <w:tblGrid>
        <w:gridCol w:w="2262"/>
        <w:gridCol w:w="2265"/>
        <w:gridCol w:w="2290"/>
        <w:gridCol w:w="2279"/>
      </w:tblGrid>
      <w:tr w:rsidR="00EF568F" w:rsidTr="0037140C">
        <w:trPr>
          <w:jc w:val="center"/>
        </w:trPr>
        <w:tc>
          <w:tcPr>
            <w:tcW w:w="2394" w:type="dxa"/>
          </w:tcPr>
          <w:p w:rsidR="00D8186F" w:rsidRDefault="00D8186F" w:rsidP="0037140C">
            <w:pPr>
              <w:tabs>
                <w:tab w:val="left" w:pos="1005"/>
              </w:tabs>
              <w:spacing w:line="360" w:lineRule="auto"/>
              <w:jc w:val="center"/>
              <w:rPr>
                <w:b/>
                <w:sz w:val="26"/>
                <w:szCs w:val="26"/>
              </w:rPr>
            </w:pPr>
            <w:r>
              <w:rPr>
                <w:b/>
                <w:sz w:val="26"/>
                <w:szCs w:val="26"/>
              </w:rPr>
              <w:t>Khối</w:t>
            </w:r>
          </w:p>
        </w:tc>
        <w:tc>
          <w:tcPr>
            <w:tcW w:w="2394" w:type="dxa"/>
          </w:tcPr>
          <w:p w:rsidR="00D8186F" w:rsidRDefault="00D8186F" w:rsidP="0037140C">
            <w:pPr>
              <w:spacing w:line="360" w:lineRule="auto"/>
              <w:jc w:val="center"/>
              <w:rPr>
                <w:b/>
                <w:sz w:val="26"/>
                <w:szCs w:val="26"/>
              </w:rPr>
            </w:pPr>
            <w:r>
              <w:rPr>
                <w:b/>
                <w:sz w:val="26"/>
                <w:szCs w:val="26"/>
              </w:rPr>
              <w:t>Tổng số HS vắng</w:t>
            </w:r>
          </w:p>
        </w:tc>
        <w:tc>
          <w:tcPr>
            <w:tcW w:w="2394" w:type="dxa"/>
          </w:tcPr>
          <w:p w:rsidR="00D8186F" w:rsidRDefault="00D8186F" w:rsidP="0037140C">
            <w:pPr>
              <w:spacing w:line="360" w:lineRule="auto"/>
              <w:jc w:val="center"/>
              <w:rPr>
                <w:b/>
                <w:sz w:val="26"/>
                <w:szCs w:val="26"/>
              </w:rPr>
            </w:pPr>
            <w:r>
              <w:rPr>
                <w:b/>
                <w:sz w:val="26"/>
                <w:szCs w:val="26"/>
              </w:rPr>
              <w:t>Có phép</w:t>
            </w:r>
          </w:p>
        </w:tc>
        <w:tc>
          <w:tcPr>
            <w:tcW w:w="2394" w:type="dxa"/>
          </w:tcPr>
          <w:p w:rsidR="00D8186F" w:rsidRDefault="00D8186F" w:rsidP="0037140C">
            <w:pPr>
              <w:spacing w:line="360" w:lineRule="auto"/>
              <w:jc w:val="center"/>
              <w:rPr>
                <w:b/>
                <w:sz w:val="26"/>
                <w:szCs w:val="26"/>
              </w:rPr>
            </w:pPr>
            <w:r>
              <w:rPr>
                <w:b/>
                <w:sz w:val="26"/>
                <w:szCs w:val="26"/>
              </w:rPr>
              <w:t>Không phép</w:t>
            </w:r>
          </w:p>
        </w:tc>
      </w:tr>
      <w:tr w:rsidR="00EF568F" w:rsidTr="0037140C">
        <w:trPr>
          <w:jc w:val="center"/>
        </w:trPr>
        <w:tc>
          <w:tcPr>
            <w:tcW w:w="2394" w:type="dxa"/>
          </w:tcPr>
          <w:p w:rsidR="00D8186F" w:rsidRDefault="00D8186F" w:rsidP="0037140C">
            <w:pPr>
              <w:spacing w:line="360" w:lineRule="auto"/>
              <w:jc w:val="center"/>
              <w:rPr>
                <w:b/>
                <w:sz w:val="26"/>
                <w:szCs w:val="26"/>
              </w:rPr>
            </w:pPr>
            <w:r>
              <w:rPr>
                <w:b/>
                <w:sz w:val="26"/>
                <w:szCs w:val="26"/>
              </w:rPr>
              <w:t>10</w:t>
            </w:r>
          </w:p>
        </w:tc>
        <w:tc>
          <w:tcPr>
            <w:tcW w:w="2394" w:type="dxa"/>
          </w:tcPr>
          <w:p w:rsidR="00D8186F" w:rsidRDefault="00EF568F" w:rsidP="0037140C">
            <w:pPr>
              <w:spacing w:line="360" w:lineRule="auto"/>
              <w:jc w:val="center"/>
              <w:rPr>
                <w:b/>
                <w:sz w:val="26"/>
                <w:szCs w:val="26"/>
              </w:rPr>
            </w:pPr>
            <w:r>
              <w:rPr>
                <w:b/>
                <w:sz w:val="26"/>
                <w:szCs w:val="26"/>
              </w:rPr>
              <w:t>2</w:t>
            </w:r>
          </w:p>
        </w:tc>
        <w:tc>
          <w:tcPr>
            <w:tcW w:w="2394" w:type="dxa"/>
          </w:tcPr>
          <w:p w:rsidR="00D8186F" w:rsidRDefault="00264C8A" w:rsidP="00036060">
            <w:pPr>
              <w:spacing w:line="360" w:lineRule="auto"/>
              <w:rPr>
                <w:b/>
                <w:sz w:val="26"/>
                <w:szCs w:val="26"/>
              </w:rPr>
            </w:pPr>
            <w:r>
              <w:rPr>
                <w:b/>
                <w:sz w:val="26"/>
                <w:szCs w:val="26"/>
              </w:rPr>
              <w:t>Kiệt (A9); Ân- Thương (A10)</w:t>
            </w:r>
          </w:p>
          <w:p w:rsidR="00264C8A" w:rsidRDefault="00264C8A" w:rsidP="00036060">
            <w:pPr>
              <w:spacing w:line="360" w:lineRule="auto"/>
              <w:rPr>
                <w:b/>
                <w:sz w:val="26"/>
                <w:szCs w:val="26"/>
              </w:rPr>
            </w:pPr>
          </w:p>
        </w:tc>
        <w:tc>
          <w:tcPr>
            <w:tcW w:w="2394" w:type="dxa"/>
          </w:tcPr>
          <w:p w:rsidR="00D8186F" w:rsidRDefault="00D8186F" w:rsidP="00036060">
            <w:pPr>
              <w:spacing w:line="360" w:lineRule="auto"/>
              <w:rPr>
                <w:b/>
                <w:sz w:val="26"/>
                <w:szCs w:val="26"/>
              </w:rPr>
            </w:pPr>
          </w:p>
        </w:tc>
      </w:tr>
      <w:tr w:rsidR="00EF568F" w:rsidTr="0037140C">
        <w:trPr>
          <w:jc w:val="center"/>
        </w:trPr>
        <w:tc>
          <w:tcPr>
            <w:tcW w:w="2394" w:type="dxa"/>
          </w:tcPr>
          <w:p w:rsidR="00D8186F" w:rsidRDefault="00D8186F" w:rsidP="0037140C">
            <w:pPr>
              <w:spacing w:line="360" w:lineRule="auto"/>
              <w:jc w:val="center"/>
              <w:rPr>
                <w:b/>
                <w:sz w:val="26"/>
                <w:szCs w:val="26"/>
              </w:rPr>
            </w:pPr>
            <w:r>
              <w:rPr>
                <w:b/>
                <w:sz w:val="26"/>
                <w:szCs w:val="26"/>
              </w:rPr>
              <w:t>11</w:t>
            </w:r>
          </w:p>
        </w:tc>
        <w:tc>
          <w:tcPr>
            <w:tcW w:w="2394" w:type="dxa"/>
          </w:tcPr>
          <w:p w:rsidR="00D8186F" w:rsidRDefault="00EF568F" w:rsidP="0037140C">
            <w:pPr>
              <w:spacing w:line="360" w:lineRule="auto"/>
              <w:jc w:val="center"/>
              <w:rPr>
                <w:b/>
                <w:sz w:val="26"/>
                <w:szCs w:val="26"/>
              </w:rPr>
            </w:pPr>
            <w:r>
              <w:rPr>
                <w:b/>
                <w:sz w:val="26"/>
                <w:szCs w:val="26"/>
              </w:rPr>
              <w:t>3</w:t>
            </w:r>
          </w:p>
        </w:tc>
        <w:tc>
          <w:tcPr>
            <w:tcW w:w="2394" w:type="dxa"/>
          </w:tcPr>
          <w:p w:rsidR="00D8186F" w:rsidRDefault="00264C8A" w:rsidP="00036060">
            <w:pPr>
              <w:spacing w:line="360" w:lineRule="auto"/>
              <w:rPr>
                <w:b/>
                <w:sz w:val="26"/>
                <w:szCs w:val="26"/>
              </w:rPr>
            </w:pPr>
            <w:r>
              <w:rPr>
                <w:b/>
                <w:sz w:val="26"/>
                <w:szCs w:val="26"/>
              </w:rPr>
              <w:t>T Hiếu (A8); Sơn- Trúc (A9)</w:t>
            </w:r>
          </w:p>
        </w:tc>
        <w:tc>
          <w:tcPr>
            <w:tcW w:w="2394" w:type="dxa"/>
          </w:tcPr>
          <w:p w:rsidR="00D8186F" w:rsidRDefault="00D8186F" w:rsidP="00036060">
            <w:pPr>
              <w:spacing w:line="360" w:lineRule="auto"/>
              <w:rPr>
                <w:b/>
                <w:sz w:val="26"/>
                <w:szCs w:val="26"/>
              </w:rPr>
            </w:pPr>
          </w:p>
        </w:tc>
      </w:tr>
      <w:tr w:rsidR="00EF568F" w:rsidTr="0037140C">
        <w:trPr>
          <w:jc w:val="center"/>
        </w:trPr>
        <w:tc>
          <w:tcPr>
            <w:tcW w:w="2394" w:type="dxa"/>
          </w:tcPr>
          <w:p w:rsidR="00D8186F" w:rsidRDefault="00D8186F" w:rsidP="0037140C">
            <w:pPr>
              <w:spacing w:line="360" w:lineRule="auto"/>
              <w:jc w:val="center"/>
              <w:rPr>
                <w:b/>
                <w:sz w:val="26"/>
                <w:szCs w:val="26"/>
              </w:rPr>
            </w:pPr>
            <w:r>
              <w:rPr>
                <w:b/>
                <w:sz w:val="26"/>
                <w:szCs w:val="26"/>
              </w:rPr>
              <w:t>12</w:t>
            </w:r>
          </w:p>
        </w:tc>
        <w:tc>
          <w:tcPr>
            <w:tcW w:w="2394" w:type="dxa"/>
          </w:tcPr>
          <w:p w:rsidR="00D8186F" w:rsidRDefault="003850FD" w:rsidP="00803D8F">
            <w:pPr>
              <w:spacing w:line="360" w:lineRule="auto"/>
              <w:jc w:val="center"/>
              <w:rPr>
                <w:b/>
                <w:sz w:val="26"/>
                <w:szCs w:val="26"/>
              </w:rPr>
            </w:pPr>
            <w:r>
              <w:rPr>
                <w:b/>
                <w:sz w:val="26"/>
                <w:szCs w:val="26"/>
              </w:rPr>
              <w:t>3</w:t>
            </w:r>
          </w:p>
        </w:tc>
        <w:tc>
          <w:tcPr>
            <w:tcW w:w="2394" w:type="dxa"/>
          </w:tcPr>
          <w:p w:rsidR="00D8186F" w:rsidRDefault="00264C8A" w:rsidP="000860C9">
            <w:pPr>
              <w:spacing w:line="360" w:lineRule="auto"/>
              <w:rPr>
                <w:b/>
                <w:sz w:val="26"/>
                <w:szCs w:val="26"/>
              </w:rPr>
            </w:pPr>
            <w:r>
              <w:rPr>
                <w:b/>
                <w:sz w:val="26"/>
                <w:szCs w:val="26"/>
              </w:rPr>
              <w:t>Phụng (A2), Ngân (A3), Phú Văn (A9)</w:t>
            </w:r>
          </w:p>
        </w:tc>
        <w:tc>
          <w:tcPr>
            <w:tcW w:w="2394" w:type="dxa"/>
          </w:tcPr>
          <w:p w:rsidR="00D8186F" w:rsidRDefault="00D8186F" w:rsidP="00803D8F">
            <w:pPr>
              <w:spacing w:line="360" w:lineRule="auto"/>
              <w:jc w:val="center"/>
              <w:rPr>
                <w:b/>
                <w:sz w:val="26"/>
                <w:szCs w:val="26"/>
              </w:rPr>
            </w:pPr>
          </w:p>
        </w:tc>
      </w:tr>
    </w:tbl>
    <w:p w:rsidR="00BD2D5A" w:rsidRDefault="00264C8A" w:rsidP="00E3193B">
      <w:pPr>
        <w:spacing w:line="360" w:lineRule="auto"/>
        <w:ind w:left="480" w:hanging="480"/>
        <w:rPr>
          <w:b/>
          <w:sz w:val="26"/>
          <w:szCs w:val="26"/>
        </w:rPr>
      </w:pPr>
      <w:r>
        <w:rPr>
          <w:b/>
          <w:sz w:val="26"/>
          <w:szCs w:val="26"/>
        </w:rPr>
        <w:t>3. Vệ sinh dơ : 10A6</w:t>
      </w:r>
      <w:r w:rsidR="004450D2">
        <w:rPr>
          <w:b/>
          <w:sz w:val="26"/>
          <w:szCs w:val="26"/>
        </w:rPr>
        <w:t xml:space="preserve">                    </w:t>
      </w:r>
    </w:p>
    <w:p w:rsidR="00D8186F" w:rsidRDefault="00E3193B" w:rsidP="00E3193B">
      <w:pPr>
        <w:spacing w:line="360" w:lineRule="auto"/>
        <w:ind w:left="480" w:hanging="480"/>
        <w:rPr>
          <w:b/>
          <w:sz w:val="26"/>
          <w:szCs w:val="26"/>
        </w:rPr>
      </w:pPr>
      <w:r>
        <w:rPr>
          <w:b/>
          <w:sz w:val="26"/>
          <w:szCs w:val="26"/>
        </w:rPr>
        <w:t xml:space="preserve">4. Sai đồng phục: </w:t>
      </w:r>
    </w:p>
    <w:p w:rsidR="00130D78" w:rsidRDefault="00D8186F" w:rsidP="00D8186F">
      <w:pPr>
        <w:spacing w:line="360" w:lineRule="auto"/>
        <w:ind w:left="480" w:hanging="480"/>
        <w:rPr>
          <w:b/>
          <w:sz w:val="26"/>
          <w:szCs w:val="26"/>
        </w:rPr>
      </w:pPr>
      <w:r>
        <w:rPr>
          <w:b/>
          <w:sz w:val="26"/>
          <w:szCs w:val="26"/>
        </w:rPr>
        <w:t>Khối 10</w:t>
      </w:r>
      <w:r w:rsidR="00803D8F">
        <w:rPr>
          <w:b/>
          <w:sz w:val="26"/>
          <w:szCs w:val="26"/>
        </w:rPr>
        <w:t>:</w:t>
      </w:r>
      <w:r w:rsidR="00141F16">
        <w:rPr>
          <w:b/>
          <w:sz w:val="26"/>
          <w:szCs w:val="26"/>
        </w:rPr>
        <w:t xml:space="preserve"> </w:t>
      </w:r>
      <w:r w:rsidR="00264C8A">
        <w:rPr>
          <w:b/>
          <w:sz w:val="26"/>
          <w:szCs w:val="26"/>
        </w:rPr>
        <w:t>Thương (A2), An (A9)</w:t>
      </w:r>
    </w:p>
    <w:p w:rsidR="00797DB4" w:rsidRDefault="00D8186F" w:rsidP="00D8186F">
      <w:pPr>
        <w:spacing w:line="360" w:lineRule="auto"/>
        <w:ind w:left="480" w:hanging="480"/>
        <w:rPr>
          <w:b/>
          <w:sz w:val="26"/>
          <w:szCs w:val="26"/>
        </w:rPr>
      </w:pPr>
      <w:r>
        <w:rPr>
          <w:b/>
          <w:sz w:val="26"/>
          <w:szCs w:val="26"/>
        </w:rPr>
        <w:lastRenderedPageBreak/>
        <w:t>Khối 11:</w:t>
      </w:r>
      <w:r w:rsidR="00264C8A">
        <w:rPr>
          <w:b/>
          <w:sz w:val="26"/>
          <w:szCs w:val="26"/>
        </w:rPr>
        <w:t xml:space="preserve"> Khải Hiếu (A1), Ngân (A4), Hân (A9)</w:t>
      </w:r>
    </w:p>
    <w:p w:rsidR="00D8186F" w:rsidRDefault="00D8186F" w:rsidP="00D8186F">
      <w:pPr>
        <w:spacing w:line="360" w:lineRule="auto"/>
        <w:ind w:left="480" w:hanging="480"/>
        <w:rPr>
          <w:b/>
          <w:sz w:val="26"/>
          <w:szCs w:val="26"/>
        </w:rPr>
      </w:pPr>
      <w:r>
        <w:rPr>
          <w:b/>
          <w:sz w:val="26"/>
          <w:szCs w:val="26"/>
        </w:rPr>
        <w:t>Khối 12:</w:t>
      </w:r>
      <w:r w:rsidR="00141F16">
        <w:rPr>
          <w:b/>
          <w:sz w:val="26"/>
          <w:szCs w:val="26"/>
        </w:rPr>
        <w:t xml:space="preserve"> </w:t>
      </w:r>
      <w:r w:rsidR="00264C8A">
        <w:rPr>
          <w:b/>
          <w:sz w:val="26"/>
          <w:szCs w:val="26"/>
        </w:rPr>
        <w:t>Thái Bình (A4), Trường Huy (A5)</w:t>
      </w:r>
    </w:p>
    <w:p w:rsidR="00C73F4E" w:rsidRDefault="00E3193B" w:rsidP="00E3193B">
      <w:pPr>
        <w:spacing w:line="360" w:lineRule="auto"/>
        <w:ind w:left="480" w:hanging="480"/>
        <w:rPr>
          <w:b/>
          <w:sz w:val="26"/>
          <w:szCs w:val="26"/>
        </w:rPr>
      </w:pPr>
      <w:r>
        <w:rPr>
          <w:b/>
          <w:sz w:val="26"/>
          <w:szCs w:val="26"/>
        </w:rPr>
        <w:t xml:space="preserve">5 . Bỏ tiết ra ngoài lớp </w:t>
      </w:r>
      <w:r w:rsidR="00334879">
        <w:rPr>
          <w:sz w:val="26"/>
          <w:szCs w:val="26"/>
        </w:rPr>
        <w:t xml:space="preserve">( xuống căn tin </w:t>
      </w:r>
      <w:r w:rsidRPr="004935E8">
        <w:rPr>
          <w:b/>
          <w:sz w:val="26"/>
          <w:szCs w:val="26"/>
        </w:rPr>
        <w:t xml:space="preserve">): </w:t>
      </w:r>
      <w:r w:rsidR="00D8186F">
        <w:rPr>
          <w:b/>
          <w:sz w:val="26"/>
          <w:szCs w:val="26"/>
        </w:rPr>
        <w:t xml:space="preserve"> </w:t>
      </w:r>
    </w:p>
    <w:p w:rsidR="007129BA" w:rsidRDefault="00E3193B" w:rsidP="00E3193B">
      <w:pPr>
        <w:spacing w:line="360" w:lineRule="auto"/>
        <w:ind w:left="480" w:hanging="480"/>
        <w:rPr>
          <w:b/>
          <w:sz w:val="26"/>
          <w:szCs w:val="26"/>
        </w:rPr>
      </w:pPr>
      <w:r w:rsidRPr="00BD2D5A">
        <w:rPr>
          <w:b/>
          <w:sz w:val="26"/>
          <w:szCs w:val="26"/>
        </w:rPr>
        <w:t>6. Một số bất thường khác (ghi rõ biểu hiện cụ thể )</w:t>
      </w:r>
      <w:r w:rsidR="00BD2D5A">
        <w:rPr>
          <w:b/>
          <w:sz w:val="26"/>
          <w:szCs w:val="26"/>
        </w:rPr>
        <w:t xml:space="preserve"> : </w:t>
      </w:r>
    </w:p>
    <w:p w:rsidR="00803D8F" w:rsidRDefault="00803D8F" w:rsidP="00E3193B">
      <w:pPr>
        <w:spacing w:line="360" w:lineRule="auto"/>
        <w:ind w:left="480" w:hanging="480"/>
        <w:rPr>
          <w:b/>
          <w:sz w:val="26"/>
          <w:szCs w:val="26"/>
        </w:rPr>
      </w:pPr>
      <w:r>
        <w:rPr>
          <w:b/>
          <w:sz w:val="26"/>
          <w:szCs w:val="26"/>
        </w:rPr>
        <w:t xml:space="preserve">7. Các lớp không tắt quạt: </w:t>
      </w:r>
    </w:p>
    <w:p w:rsidR="00D7659B" w:rsidRDefault="00803D8F" w:rsidP="00E3193B">
      <w:pPr>
        <w:spacing w:line="360" w:lineRule="auto"/>
        <w:ind w:left="480" w:hanging="480"/>
        <w:rPr>
          <w:b/>
          <w:sz w:val="26"/>
          <w:szCs w:val="26"/>
        </w:rPr>
      </w:pPr>
      <w:r>
        <w:rPr>
          <w:b/>
          <w:sz w:val="26"/>
          <w:szCs w:val="26"/>
        </w:rPr>
        <w:t>8</w:t>
      </w:r>
      <w:r w:rsidR="00E3193B">
        <w:rPr>
          <w:b/>
          <w:sz w:val="26"/>
          <w:szCs w:val="26"/>
        </w:rPr>
        <w:t>. Nhận xét –Đề nghị :</w:t>
      </w:r>
      <w:r w:rsidR="00EF3EC5">
        <w:rPr>
          <w:b/>
          <w:sz w:val="26"/>
          <w:szCs w:val="26"/>
        </w:rPr>
        <w:t xml:space="preserve"> </w:t>
      </w:r>
    </w:p>
    <w:p w:rsidR="00E3193B" w:rsidRDefault="00D7659B" w:rsidP="00E3193B">
      <w:pPr>
        <w:spacing w:line="360" w:lineRule="auto"/>
        <w:ind w:left="480" w:hanging="480"/>
        <w:rPr>
          <w:sz w:val="26"/>
          <w:szCs w:val="26"/>
        </w:rPr>
      </w:pPr>
      <w:r>
        <w:rPr>
          <w:sz w:val="26"/>
          <w:szCs w:val="26"/>
        </w:rPr>
        <w:t xml:space="preserve">-      </w:t>
      </w:r>
      <w:r w:rsidR="003850FD" w:rsidRPr="003850FD">
        <w:rPr>
          <w:sz w:val="26"/>
          <w:szCs w:val="26"/>
        </w:rPr>
        <w:t>GVCN nhắc nhở học sinh lớp mình không ra ngoài hành lang và xuống căn-tin giờ truy bài ( cả những lớp có tiết 1 là TD-QP ), trong tiết học HS nào xuống căn-tin là trốn tiết ( cả những HS nêu lý do xuống mu</w:t>
      </w:r>
      <w:r w:rsidR="005655F5">
        <w:rPr>
          <w:sz w:val="26"/>
          <w:szCs w:val="26"/>
        </w:rPr>
        <w:t>a bút mua vở ), GV đứng lớp không nhờ HS xuống căn tin mua đồ.</w:t>
      </w:r>
    </w:p>
    <w:p w:rsidR="00D7659B" w:rsidRDefault="00D7659B" w:rsidP="00E3193B">
      <w:pPr>
        <w:spacing w:line="360" w:lineRule="auto"/>
        <w:ind w:left="480" w:hanging="480"/>
        <w:rPr>
          <w:sz w:val="26"/>
          <w:szCs w:val="26"/>
        </w:rPr>
      </w:pPr>
      <w:r>
        <w:rPr>
          <w:sz w:val="26"/>
          <w:szCs w:val="26"/>
        </w:rPr>
        <w:t>-      Tất cả GV khi có việc đột xuất,phải báo cho tổng giám thị để sắp xếp GT quản lớp, tránh tình trạng để HS đi lung tung,ra về sớm như ngày hôm nay trong tiết cô Ly Cơ.</w:t>
      </w:r>
    </w:p>
    <w:p w:rsidR="00D7659B" w:rsidRDefault="00D7659B" w:rsidP="00E3193B">
      <w:pPr>
        <w:spacing w:line="360" w:lineRule="auto"/>
        <w:ind w:left="480" w:hanging="480"/>
        <w:rPr>
          <w:sz w:val="26"/>
          <w:szCs w:val="26"/>
        </w:rPr>
      </w:pPr>
      <w:bookmarkStart w:id="0" w:name="_GoBack"/>
      <w:bookmarkEnd w:id="0"/>
    </w:p>
    <w:p w:rsidR="00D7659B" w:rsidRPr="00D7659B" w:rsidRDefault="00D7659B" w:rsidP="00E3193B">
      <w:pPr>
        <w:spacing w:line="360" w:lineRule="auto"/>
        <w:ind w:left="480" w:hanging="480"/>
        <w:rPr>
          <w:sz w:val="26"/>
          <w:szCs w:val="26"/>
        </w:rPr>
      </w:pPr>
    </w:p>
    <w:p w:rsidR="00F162F0" w:rsidRDefault="0072380C" w:rsidP="0072380C">
      <w:pPr>
        <w:spacing w:line="360" w:lineRule="auto"/>
        <w:ind w:left="480" w:hanging="480"/>
        <w:jc w:val="center"/>
        <w:rPr>
          <w:b/>
          <w:sz w:val="26"/>
          <w:szCs w:val="26"/>
        </w:rPr>
      </w:pPr>
      <w:r>
        <w:rPr>
          <w:b/>
          <w:sz w:val="26"/>
          <w:szCs w:val="26"/>
        </w:rPr>
        <w:t>TỔ GIÁM THỊ</w:t>
      </w:r>
    </w:p>
    <w:p w:rsidR="00765C40" w:rsidRDefault="00765C40" w:rsidP="0072380C">
      <w:pPr>
        <w:spacing w:line="360" w:lineRule="auto"/>
        <w:ind w:left="480" w:hanging="480"/>
        <w:jc w:val="center"/>
        <w:rPr>
          <w:b/>
          <w:sz w:val="26"/>
          <w:szCs w:val="26"/>
        </w:rPr>
      </w:pPr>
    </w:p>
    <w:p w:rsidR="00765C40" w:rsidRPr="0072380C" w:rsidRDefault="00765C40" w:rsidP="0072380C">
      <w:pPr>
        <w:spacing w:line="360" w:lineRule="auto"/>
        <w:ind w:left="480" w:hanging="480"/>
        <w:jc w:val="center"/>
        <w:rPr>
          <w:color w:val="003366"/>
          <w:sz w:val="26"/>
          <w:szCs w:val="26"/>
        </w:rPr>
      </w:pPr>
    </w:p>
    <w:sectPr w:rsidR="00765C40" w:rsidRPr="0072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topia">
    <w:altName w:val="MS Mincho"/>
    <w:charset w:val="A3"/>
    <w:family w:val="roman"/>
    <w:pitch w:val="variable"/>
    <w:sig w:usb0="00000001" w:usb1="08000000" w:usb2="00000008" w:usb3="00000000" w:csb0="000001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3B"/>
    <w:rsid w:val="00036060"/>
    <w:rsid w:val="00042C81"/>
    <w:rsid w:val="000624E6"/>
    <w:rsid w:val="000860C9"/>
    <w:rsid w:val="000D368E"/>
    <w:rsid w:val="001126AC"/>
    <w:rsid w:val="00130D78"/>
    <w:rsid w:val="00141F16"/>
    <w:rsid w:val="00182136"/>
    <w:rsid w:val="00196F67"/>
    <w:rsid w:val="001F0787"/>
    <w:rsid w:val="00213E8C"/>
    <w:rsid w:val="0025751A"/>
    <w:rsid w:val="00264C8A"/>
    <w:rsid w:val="00334879"/>
    <w:rsid w:val="003850FD"/>
    <w:rsid w:val="004450D2"/>
    <w:rsid w:val="004935E8"/>
    <w:rsid w:val="004C2318"/>
    <w:rsid w:val="005018FF"/>
    <w:rsid w:val="005109B9"/>
    <w:rsid w:val="00522028"/>
    <w:rsid w:val="0056368E"/>
    <w:rsid w:val="005655F5"/>
    <w:rsid w:val="00580920"/>
    <w:rsid w:val="005B4B68"/>
    <w:rsid w:val="00622F1C"/>
    <w:rsid w:val="00673949"/>
    <w:rsid w:val="006E0B8D"/>
    <w:rsid w:val="007129BA"/>
    <w:rsid w:val="0072380C"/>
    <w:rsid w:val="0073604D"/>
    <w:rsid w:val="00765C40"/>
    <w:rsid w:val="007911B8"/>
    <w:rsid w:val="00795FCF"/>
    <w:rsid w:val="00797DB4"/>
    <w:rsid w:val="008024FB"/>
    <w:rsid w:val="00803D8F"/>
    <w:rsid w:val="00931CEF"/>
    <w:rsid w:val="0094568B"/>
    <w:rsid w:val="00A01DA8"/>
    <w:rsid w:val="00A078BF"/>
    <w:rsid w:val="00A13F71"/>
    <w:rsid w:val="00A47B5E"/>
    <w:rsid w:val="00A52A17"/>
    <w:rsid w:val="00A81ABF"/>
    <w:rsid w:val="00AB0CA5"/>
    <w:rsid w:val="00BD2D5A"/>
    <w:rsid w:val="00BD630F"/>
    <w:rsid w:val="00BE1AC1"/>
    <w:rsid w:val="00BE2F44"/>
    <w:rsid w:val="00C05E07"/>
    <w:rsid w:val="00C73F4E"/>
    <w:rsid w:val="00D0178C"/>
    <w:rsid w:val="00D7659B"/>
    <w:rsid w:val="00D8186F"/>
    <w:rsid w:val="00DF5BB0"/>
    <w:rsid w:val="00E24FCA"/>
    <w:rsid w:val="00E3193B"/>
    <w:rsid w:val="00E46246"/>
    <w:rsid w:val="00E72CCE"/>
    <w:rsid w:val="00EF3EC5"/>
    <w:rsid w:val="00EF568F"/>
    <w:rsid w:val="00F162F0"/>
    <w:rsid w:val="00F74564"/>
    <w:rsid w:val="00FF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B"/>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BE2F44"/>
    <w:pPr>
      <w:keepNext/>
      <w:tabs>
        <w:tab w:val="num" w:pos="0"/>
      </w:tabs>
      <w:suppressAutoHyphens/>
      <w:spacing w:line="360" w:lineRule="auto"/>
      <w:outlineLvl w:val="0"/>
    </w:pPr>
    <w:rPr>
      <w:rFonts w:eastAsia="Microsoft YaHei" w:cs="Mangal"/>
      <w:b/>
      <w:bCs/>
      <w:sz w:val="28"/>
      <w:szCs w:val="32"/>
      <w:lang w:eastAsia="ar-SA"/>
    </w:rPr>
  </w:style>
  <w:style w:type="paragraph" w:styleId="Heading2">
    <w:name w:val="heading 2"/>
    <w:basedOn w:val="Normal"/>
    <w:next w:val="Normal"/>
    <w:link w:val="Heading2Char"/>
    <w:uiPriority w:val="9"/>
    <w:semiHidden/>
    <w:unhideWhenUsed/>
    <w:qFormat/>
    <w:rsid w:val="00BE2F44"/>
    <w:pPr>
      <w:keepNext/>
      <w:keepLines/>
      <w:spacing w:before="200" w:line="276" w:lineRule="auto"/>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
    <w:name w:val="nd"/>
    <w:basedOn w:val="ListParagraph"/>
    <w:qFormat/>
    <w:rsid w:val="00BE2F44"/>
    <w:pPr>
      <w:widowControl w:val="0"/>
      <w:tabs>
        <w:tab w:val="left" w:pos="0"/>
      </w:tabs>
      <w:spacing w:before="40" w:after="40" w:line="320" w:lineRule="exact"/>
      <w:ind w:left="0" w:firstLine="397"/>
      <w:contextualSpacing w:val="0"/>
      <w:jc w:val="both"/>
    </w:pPr>
    <w:rPr>
      <w:rFonts w:ascii="Utopia" w:eastAsia="Times New Roman" w:hAnsi="Utopia" w:cs="Times New Roman"/>
      <w:bCs/>
      <w:color w:val="000000"/>
      <w:szCs w:val="28"/>
      <w:lang w:val="nb-NO" w:eastAsia="en-US"/>
    </w:rPr>
  </w:style>
  <w:style w:type="paragraph" w:styleId="ListParagraph">
    <w:name w:val="List Paragraph"/>
    <w:basedOn w:val="Normal"/>
    <w:uiPriority w:val="34"/>
    <w:qFormat/>
    <w:rsid w:val="00BE2F44"/>
    <w:pPr>
      <w:spacing w:after="200" w:line="276" w:lineRule="auto"/>
      <w:ind w:left="720"/>
      <w:contextualSpacing/>
    </w:pPr>
    <w:rPr>
      <w:rFonts w:asciiTheme="minorHAnsi" w:eastAsiaTheme="minorEastAsia" w:hAnsiTheme="minorHAnsi" w:cstheme="minorBidi"/>
      <w:sz w:val="22"/>
      <w:szCs w:val="22"/>
      <w:lang w:val="vi-VN" w:eastAsia="vi-VN"/>
    </w:rPr>
  </w:style>
  <w:style w:type="character" w:customStyle="1" w:styleId="Heading1Char">
    <w:name w:val="Heading 1 Char"/>
    <w:basedOn w:val="DefaultParagraphFont"/>
    <w:link w:val="Heading1"/>
    <w:uiPriority w:val="9"/>
    <w:rsid w:val="00BE2F44"/>
    <w:rPr>
      <w:rFonts w:ascii="Times New Roman" w:eastAsia="Microsoft YaHei" w:hAnsi="Times New Roman" w:cs="Mangal"/>
      <w:b/>
      <w:bCs/>
      <w:sz w:val="28"/>
      <w:szCs w:val="32"/>
      <w:lang w:eastAsia="ar-SA"/>
    </w:rPr>
  </w:style>
  <w:style w:type="paragraph" w:styleId="BodyText">
    <w:name w:val="Body Text"/>
    <w:basedOn w:val="Normal"/>
    <w:link w:val="BodyTextChar"/>
    <w:uiPriority w:val="99"/>
    <w:semiHidden/>
    <w:unhideWhenUsed/>
    <w:rsid w:val="00BE2F44"/>
    <w:pPr>
      <w:spacing w:after="120" w:line="276" w:lineRule="auto"/>
    </w:pPr>
    <w:rPr>
      <w:rFonts w:asciiTheme="minorHAnsi" w:eastAsiaTheme="minorEastAsia" w:hAnsiTheme="minorHAnsi" w:cstheme="minorBidi"/>
      <w:sz w:val="22"/>
      <w:szCs w:val="22"/>
      <w:lang w:val="vi-VN" w:eastAsia="vi-VN"/>
    </w:rPr>
  </w:style>
  <w:style w:type="character" w:customStyle="1" w:styleId="BodyTextChar">
    <w:name w:val="Body Text Char"/>
    <w:basedOn w:val="DefaultParagraphFont"/>
    <w:link w:val="BodyText"/>
    <w:uiPriority w:val="99"/>
    <w:semiHidden/>
    <w:rsid w:val="00BE2F44"/>
    <w:rPr>
      <w:rFonts w:eastAsiaTheme="minorEastAsia"/>
      <w:lang w:val="vi-VN" w:eastAsia="vi-VN"/>
    </w:rPr>
  </w:style>
  <w:style w:type="character" w:customStyle="1" w:styleId="Heading2Char">
    <w:name w:val="Heading 2 Char"/>
    <w:basedOn w:val="DefaultParagraphFont"/>
    <w:link w:val="Heading2"/>
    <w:uiPriority w:val="9"/>
    <w:semiHidden/>
    <w:rsid w:val="00BE2F44"/>
    <w:rPr>
      <w:rFonts w:asciiTheme="majorHAnsi" w:eastAsiaTheme="majorEastAsia" w:hAnsiTheme="majorHAnsi" w:cstheme="majorBidi"/>
      <w:b/>
      <w:bCs/>
      <w:color w:val="4F81BD" w:themeColor="accent1"/>
      <w:sz w:val="26"/>
      <w:szCs w:val="26"/>
      <w:lang w:val="vi-VN" w:eastAsia="vi-VN"/>
    </w:rPr>
  </w:style>
  <w:style w:type="paragraph" w:styleId="NoSpacing">
    <w:name w:val="No Spacing"/>
    <w:link w:val="NoSpacingChar"/>
    <w:uiPriority w:val="1"/>
    <w:qFormat/>
    <w:rsid w:val="00BE2F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E2F44"/>
    <w:rPr>
      <w:rFonts w:eastAsiaTheme="minorEastAsia"/>
      <w:lang w:eastAsia="ja-JP"/>
    </w:rPr>
  </w:style>
  <w:style w:type="paragraph" w:styleId="TOCHeading">
    <w:name w:val="TOC Heading"/>
    <w:basedOn w:val="Heading1"/>
    <w:next w:val="Normal"/>
    <w:uiPriority w:val="39"/>
    <w:unhideWhenUsed/>
    <w:qFormat/>
    <w:rsid w:val="00BE2F44"/>
    <w:pPr>
      <w:keepLines/>
      <w:tabs>
        <w:tab w:val="clear" w:pos="0"/>
      </w:tabs>
      <w:suppressAutoHyphens w:val="0"/>
      <w:spacing w:before="480" w:line="276" w:lineRule="auto"/>
      <w:outlineLvl w:val="9"/>
    </w:pPr>
    <w:rPr>
      <w:rFonts w:asciiTheme="majorHAnsi" w:eastAsiaTheme="majorEastAsia" w:hAnsiTheme="majorHAnsi" w:cstheme="majorBidi"/>
      <w:color w:val="365F91" w:themeColor="accent1" w:themeShade="BF"/>
      <w:szCs w:val="28"/>
      <w:lang w:eastAsia="ja-JP"/>
    </w:rPr>
  </w:style>
  <w:style w:type="table" w:styleId="TableGrid">
    <w:name w:val="Table Grid"/>
    <w:basedOn w:val="TableNormal"/>
    <w:uiPriority w:val="59"/>
    <w:rsid w:val="00723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B"/>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uiPriority w:val="9"/>
    <w:qFormat/>
    <w:rsid w:val="00BE2F44"/>
    <w:pPr>
      <w:keepNext/>
      <w:tabs>
        <w:tab w:val="num" w:pos="0"/>
      </w:tabs>
      <w:suppressAutoHyphens/>
      <w:spacing w:line="360" w:lineRule="auto"/>
      <w:outlineLvl w:val="0"/>
    </w:pPr>
    <w:rPr>
      <w:rFonts w:eastAsia="Microsoft YaHei" w:cs="Mangal"/>
      <w:b/>
      <w:bCs/>
      <w:sz w:val="28"/>
      <w:szCs w:val="32"/>
      <w:lang w:eastAsia="ar-SA"/>
    </w:rPr>
  </w:style>
  <w:style w:type="paragraph" w:styleId="Heading2">
    <w:name w:val="heading 2"/>
    <w:basedOn w:val="Normal"/>
    <w:next w:val="Normal"/>
    <w:link w:val="Heading2Char"/>
    <w:uiPriority w:val="9"/>
    <w:semiHidden/>
    <w:unhideWhenUsed/>
    <w:qFormat/>
    <w:rsid w:val="00BE2F44"/>
    <w:pPr>
      <w:keepNext/>
      <w:keepLines/>
      <w:spacing w:before="200" w:line="276" w:lineRule="auto"/>
      <w:outlineLvl w:val="1"/>
    </w:pPr>
    <w:rPr>
      <w:rFonts w:asciiTheme="majorHAnsi" w:eastAsiaTheme="majorEastAsia" w:hAnsiTheme="majorHAnsi" w:cstheme="majorBidi"/>
      <w:b/>
      <w:bCs/>
      <w:color w:val="4F81BD" w:themeColor="accent1"/>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d">
    <w:name w:val="nd"/>
    <w:basedOn w:val="ListParagraph"/>
    <w:qFormat/>
    <w:rsid w:val="00BE2F44"/>
    <w:pPr>
      <w:widowControl w:val="0"/>
      <w:tabs>
        <w:tab w:val="left" w:pos="0"/>
      </w:tabs>
      <w:spacing w:before="40" w:after="40" w:line="320" w:lineRule="exact"/>
      <w:ind w:left="0" w:firstLine="397"/>
      <w:contextualSpacing w:val="0"/>
      <w:jc w:val="both"/>
    </w:pPr>
    <w:rPr>
      <w:rFonts w:ascii="Utopia" w:eastAsia="Times New Roman" w:hAnsi="Utopia" w:cs="Times New Roman"/>
      <w:bCs/>
      <w:color w:val="000000"/>
      <w:szCs w:val="28"/>
      <w:lang w:val="nb-NO" w:eastAsia="en-US"/>
    </w:rPr>
  </w:style>
  <w:style w:type="paragraph" w:styleId="ListParagraph">
    <w:name w:val="List Paragraph"/>
    <w:basedOn w:val="Normal"/>
    <w:uiPriority w:val="34"/>
    <w:qFormat/>
    <w:rsid w:val="00BE2F44"/>
    <w:pPr>
      <w:spacing w:after="200" w:line="276" w:lineRule="auto"/>
      <w:ind w:left="720"/>
      <w:contextualSpacing/>
    </w:pPr>
    <w:rPr>
      <w:rFonts w:asciiTheme="minorHAnsi" w:eastAsiaTheme="minorEastAsia" w:hAnsiTheme="minorHAnsi" w:cstheme="minorBidi"/>
      <w:sz w:val="22"/>
      <w:szCs w:val="22"/>
      <w:lang w:val="vi-VN" w:eastAsia="vi-VN"/>
    </w:rPr>
  </w:style>
  <w:style w:type="character" w:customStyle="1" w:styleId="Heading1Char">
    <w:name w:val="Heading 1 Char"/>
    <w:basedOn w:val="DefaultParagraphFont"/>
    <w:link w:val="Heading1"/>
    <w:uiPriority w:val="9"/>
    <w:rsid w:val="00BE2F44"/>
    <w:rPr>
      <w:rFonts w:ascii="Times New Roman" w:eastAsia="Microsoft YaHei" w:hAnsi="Times New Roman" w:cs="Mangal"/>
      <w:b/>
      <w:bCs/>
      <w:sz w:val="28"/>
      <w:szCs w:val="32"/>
      <w:lang w:eastAsia="ar-SA"/>
    </w:rPr>
  </w:style>
  <w:style w:type="paragraph" w:styleId="BodyText">
    <w:name w:val="Body Text"/>
    <w:basedOn w:val="Normal"/>
    <w:link w:val="BodyTextChar"/>
    <w:uiPriority w:val="99"/>
    <w:semiHidden/>
    <w:unhideWhenUsed/>
    <w:rsid w:val="00BE2F44"/>
    <w:pPr>
      <w:spacing w:after="120" w:line="276" w:lineRule="auto"/>
    </w:pPr>
    <w:rPr>
      <w:rFonts w:asciiTheme="minorHAnsi" w:eastAsiaTheme="minorEastAsia" w:hAnsiTheme="minorHAnsi" w:cstheme="minorBidi"/>
      <w:sz w:val="22"/>
      <w:szCs w:val="22"/>
      <w:lang w:val="vi-VN" w:eastAsia="vi-VN"/>
    </w:rPr>
  </w:style>
  <w:style w:type="character" w:customStyle="1" w:styleId="BodyTextChar">
    <w:name w:val="Body Text Char"/>
    <w:basedOn w:val="DefaultParagraphFont"/>
    <w:link w:val="BodyText"/>
    <w:uiPriority w:val="99"/>
    <w:semiHidden/>
    <w:rsid w:val="00BE2F44"/>
    <w:rPr>
      <w:rFonts w:eastAsiaTheme="minorEastAsia"/>
      <w:lang w:val="vi-VN" w:eastAsia="vi-VN"/>
    </w:rPr>
  </w:style>
  <w:style w:type="character" w:customStyle="1" w:styleId="Heading2Char">
    <w:name w:val="Heading 2 Char"/>
    <w:basedOn w:val="DefaultParagraphFont"/>
    <w:link w:val="Heading2"/>
    <w:uiPriority w:val="9"/>
    <w:semiHidden/>
    <w:rsid w:val="00BE2F44"/>
    <w:rPr>
      <w:rFonts w:asciiTheme="majorHAnsi" w:eastAsiaTheme="majorEastAsia" w:hAnsiTheme="majorHAnsi" w:cstheme="majorBidi"/>
      <w:b/>
      <w:bCs/>
      <w:color w:val="4F81BD" w:themeColor="accent1"/>
      <w:sz w:val="26"/>
      <w:szCs w:val="26"/>
      <w:lang w:val="vi-VN" w:eastAsia="vi-VN"/>
    </w:rPr>
  </w:style>
  <w:style w:type="paragraph" w:styleId="NoSpacing">
    <w:name w:val="No Spacing"/>
    <w:link w:val="NoSpacingChar"/>
    <w:uiPriority w:val="1"/>
    <w:qFormat/>
    <w:rsid w:val="00BE2F4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E2F44"/>
    <w:rPr>
      <w:rFonts w:eastAsiaTheme="minorEastAsia"/>
      <w:lang w:eastAsia="ja-JP"/>
    </w:rPr>
  </w:style>
  <w:style w:type="paragraph" w:styleId="TOCHeading">
    <w:name w:val="TOC Heading"/>
    <w:basedOn w:val="Heading1"/>
    <w:next w:val="Normal"/>
    <w:uiPriority w:val="39"/>
    <w:unhideWhenUsed/>
    <w:qFormat/>
    <w:rsid w:val="00BE2F44"/>
    <w:pPr>
      <w:keepLines/>
      <w:tabs>
        <w:tab w:val="clear" w:pos="0"/>
      </w:tabs>
      <w:suppressAutoHyphens w:val="0"/>
      <w:spacing w:before="480" w:line="276" w:lineRule="auto"/>
      <w:outlineLvl w:val="9"/>
    </w:pPr>
    <w:rPr>
      <w:rFonts w:asciiTheme="majorHAnsi" w:eastAsiaTheme="majorEastAsia" w:hAnsiTheme="majorHAnsi" w:cstheme="majorBidi"/>
      <w:color w:val="365F91" w:themeColor="accent1" w:themeShade="BF"/>
      <w:szCs w:val="28"/>
      <w:lang w:eastAsia="ja-JP"/>
    </w:rPr>
  </w:style>
  <w:style w:type="table" w:styleId="TableGrid">
    <w:name w:val="Table Grid"/>
    <w:basedOn w:val="TableNormal"/>
    <w:uiPriority w:val="59"/>
    <w:rsid w:val="00723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VANTANG</dc:creator>
  <cp:lastModifiedBy>user</cp:lastModifiedBy>
  <cp:revision>20</cp:revision>
  <dcterms:created xsi:type="dcterms:W3CDTF">2017-08-25T16:50:00Z</dcterms:created>
  <dcterms:modified xsi:type="dcterms:W3CDTF">2017-09-29T18:16:00Z</dcterms:modified>
</cp:coreProperties>
</file>