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75" w:rsidRPr="00027475" w:rsidRDefault="00027475" w:rsidP="000274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475">
        <w:rPr>
          <w:rFonts w:ascii="Times New Roman" w:hAnsi="Times New Roman" w:cs="Times New Roman"/>
          <w:b/>
          <w:sz w:val="24"/>
          <w:szCs w:val="24"/>
        </w:rPr>
        <w:t xml:space="preserve">CÔNG ĐÒAN NGÀNH GIÁO DỤC     </w:t>
      </w:r>
      <w:r w:rsidRPr="00027475">
        <w:rPr>
          <w:rFonts w:ascii="Times New Roman" w:hAnsi="Times New Roman" w:cs="Times New Roman"/>
          <w:b/>
          <w:sz w:val="24"/>
          <w:szCs w:val="24"/>
        </w:rPr>
        <w:tab/>
        <w:t xml:space="preserve">         CỘNG HOÀ XÃ HỘI CHỦ NGHĨA VIỆT NAM</w:t>
      </w:r>
    </w:p>
    <w:p w:rsidR="00027475" w:rsidRPr="00027475" w:rsidRDefault="00027475" w:rsidP="00027475">
      <w:pPr>
        <w:rPr>
          <w:rFonts w:ascii="Times New Roman" w:hAnsi="Times New Roman" w:cs="Times New Roman"/>
          <w:b/>
          <w:sz w:val="24"/>
          <w:szCs w:val="24"/>
        </w:rPr>
      </w:pPr>
      <w:r w:rsidRPr="00027475">
        <w:rPr>
          <w:rFonts w:ascii="Times New Roman" w:hAnsi="Times New Roman" w:cs="Times New Roman"/>
          <w:b/>
          <w:sz w:val="24"/>
          <w:szCs w:val="24"/>
        </w:rPr>
        <w:t xml:space="preserve">       THÀNH PHỐ HỒ CHÍ MINH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02747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27475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027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475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027475">
        <w:rPr>
          <w:rFonts w:ascii="Times New Roman" w:hAnsi="Times New Roman" w:cs="Times New Roman"/>
          <w:b/>
          <w:sz w:val="24"/>
          <w:szCs w:val="24"/>
        </w:rPr>
        <w:t xml:space="preserve">   -   </w:t>
      </w:r>
      <w:proofErr w:type="spellStart"/>
      <w:r w:rsidRPr="00027475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027475">
        <w:rPr>
          <w:rFonts w:ascii="Times New Roman" w:hAnsi="Times New Roman" w:cs="Times New Roman"/>
          <w:b/>
          <w:sz w:val="24"/>
          <w:szCs w:val="24"/>
        </w:rPr>
        <w:t xml:space="preserve"> do   -   </w:t>
      </w:r>
      <w:proofErr w:type="spellStart"/>
      <w:r w:rsidRPr="00027475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027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475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027475" w:rsidRDefault="00027475" w:rsidP="00027475">
      <w:pPr>
        <w:rPr>
          <w:rFonts w:ascii="Times New Roman" w:hAnsi="Times New Roman" w:cs="Times New Roman"/>
          <w:b/>
          <w:sz w:val="24"/>
          <w:szCs w:val="24"/>
        </w:rPr>
      </w:pPr>
      <w:r w:rsidRPr="00027475">
        <w:rPr>
          <w:rFonts w:ascii="Times New Roman" w:hAnsi="Times New Roman" w:cs="Times New Roman"/>
          <w:b/>
          <w:sz w:val="24"/>
          <w:szCs w:val="24"/>
        </w:rPr>
        <w:t xml:space="preserve">    CĐCS</w:t>
      </w:r>
      <w:proofErr w:type="gramStart"/>
      <w:r w:rsidRPr="00027475">
        <w:rPr>
          <w:rFonts w:ascii="Times New Roman" w:hAnsi="Times New Roman" w:cs="Times New Roman"/>
          <w:b/>
          <w:sz w:val="24"/>
          <w:szCs w:val="24"/>
        </w:rPr>
        <w:t>:THPT</w:t>
      </w:r>
      <w:proofErr w:type="gramEnd"/>
      <w:r w:rsidRPr="00027475">
        <w:rPr>
          <w:rFonts w:ascii="Times New Roman" w:hAnsi="Times New Roman" w:cs="Times New Roman"/>
          <w:b/>
          <w:sz w:val="24"/>
          <w:szCs w:val="24"/>
        </w:rPr>
        <w:t xml:space="preserve"> NGUYỄN VĂN TĂNG</w:t>
      </w:r>
    </w:p>
    <w:p w:rsidR="00027475" w:rsidRPr="00027475" w:rsidRDefault="00027475" w:rsidP="00027475">
      <w:pPr>
        <w:rPr>
          <w:rFonts w:ascii="Times New Roman" w:hAnsi="Times New Roman" w:cs="Times New Roman"/>
          <w:b/>
          <w:sz w:val="24"/>
          <w:szCs w:val="24"/>
        </w:rPr>
      </w:pPr>
    </w:p>
    <w:p w:rsidR="008E7E89" w:rsidRDefault="008E7E89" w:rsidP="00027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75">
        <w:rPr>
          <w:rFonts w:ascii="Times New Roman" w:hAnsi="Times New Roman" w:cs="Times New Roman"/>
          <w:b/>
          <w:sz w:val="28"/>
          <w:szCs w:val="28"/>
        </w:rPr>
        <w:t>BÁO CÁO CÔNG TÁC THÁNG 8+ 9 VÀ KẾ HOẠCH THÁNG 10</w:t>
      </w:r>
    </w:p>
    <w:p w:rsidR="005E2804" w:rsidRPr="005E2804" w:rsidRDefault="005E2804" w:rsidP="005E28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 THÁNG 9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điể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mớ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2017 - 2018</w:t>
      </w:r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BCH, TTND, UBKT.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129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19/8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2/9.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(HN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TTND, UBKT/CĐ),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CĐGDTP (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09/2017).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- CNVC - LĐ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E89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ĐV, CNVC-LĐ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quỹ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2017-2018.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ĐV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GV, NV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XIV,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2017 – 2018 do CĐGDTP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sở</w:t>
      </w:r>
      <w:proofErr w:type="spellEnd"/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CB-GV-CNV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2017 – 2018.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BGH,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nghiệ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Nam” +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2017-2018.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CĐ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CĐV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056FE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10/2017</w:t>
      </w:r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8759C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 w:rsidRPr="0088759C">
        <w:rPr>
          <w:rFonts w:ascii="Times New Roman" w:hAnsi="Times New Roman" w:cs="Times New Roman"/>
          <w:b/>
          <w:sz w:val="28"/>
          <w:szCs w:val="28"/>
        </w:rPr>
        <w:t>Tồn</w:t>
      </w:r>
      <w:proofErr w:type="spellEnd"/>
      <w:r w:rsidRPr="008875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8759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E89" w:rsidRPr="0088759C" w:rsidRDefault="008E7E89" w:rsidP="008E7E8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759C">
        <w:rPr>
          <w:rFonts w:ascii="Times New Roman" w:hAnsi="Times New Roman" w:cs="Times New Roman"/>
          <w:b/>
          <w:sz w:val="28"/>
          <w:szCs w:val="28"/>
        </w:rPr>
        <w:t>II. KẾ HOẠCH THÁNG 10</w:t>
      </w:r>
    </w:p>
    <w:bookmarkEnd w:id="0"/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LHPNVN 20/10.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CB-CCVC,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E89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CĐGD TP.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86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LHPNVN 20/10,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7E89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Giỏi</w:t>
      </w:r>
      <w:proofErr w:type="spellEnd"/>
      <w:proofErr w:type="gram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”.</w:t>
      </w:r>
    </w:p>
    <w:p w:rsidR="008E7E89" w:rsidRP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7E89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con CB, GV, NV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trườgn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ĐVGV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CNTT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ĐDDH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>.</w:t>
      </w:r>
    </w:p>
    <w:p w:rsidR="0055668D" w:rsidRPr="008E7E89" w:rsidRDefault="0055668D" w:rsidP="008E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 w:rsidRPr="008E7E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3/2017;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quí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3/2017 (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E8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7E89">
        <w:rPr>
          <w:rFonts w:ascii="Times New Roman" w:hAnsi="Times New Roman" w:cs="Times New Roman"/>
          <w:sz w:val="28"/>
          <w:szCs w:val="28"/>
        </w:rPr>
        <w:t xml:space="preserve"> UBKT/CĐGD TP)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TM. BCH CÔNG ĐOÀN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CHỦ TỊCH</w:t>
      </w: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</w:p>
    <w:p w:rsidR="008E7E89" w:rsidRDefault="008E7E89" w:rsidP="008E7E89">
      <w:pPr>
        <w:rPr>
          <w:rFonts w:ascii="Times New Roman" w:hAnsi="Times New Roman" w:cs="Times New Roman"/>
          <w:sz w:val="28"/>
          <w:szCs w:val="28"/>
        </w:rPr>
      </w:pPr>
    </w:p>
    <w:p w:rsidR="008E7E89" w:rsidRPr="00E91B7C" w:rsidRDefault="008E7E89" w:rsidP="008E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</w:t>
      </w:r>
    </w:p>
    <w:sectPr w:rsidR="008E7E89" w:rsidRPr="00E91B7C" w:rsidSect="0088759C">
      <w:pgSz w:w="12240" w:h="15840"/>
      <w:pgMar w:top="900" w:right="5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3C" w:rsidRDefault="0087593C" w:rsidP="00027475">
      <w:pPr>
        <w:spacing w:after="0" w:line="240" w:lineRule="auto"/>
      </w:pPr>
      <w:r>
        <w:separator/>
      </w:r>
    </w:p>
  </w:endnote>
  <w:endnote w:type="continuationSeparator" w:id="0">
    <w:p w:rsidR="0087593C" w:rsidRDefault="0087593C" w:rsidP="0002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3C" w:rsidRDefault="0087593C" w:rsidP="00027475">
      <w:pPr>
        <w:spacing w:after="0" w:line="240" w:lineRule="auto"/>
      </w:pPr>
      <w:r>
        <w:separator/>
      </w:r>
    </w:p>
  </w:footnote>
  <w:footnote w:type="continuationSeparator" w:id="0">
    <w:p w:rsidR="0087593C" w:rsidRDefault="0087593C" w:rsidP="00027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16BE4"/>
    <w:multiLevelType w:val="hybridMultilevel"/>
    <w:tmpl w:val="E966B63C"/>
    <w:lvl w:ilvl="0" w:tplc="0D887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7C"/>
    <w:rsid w:val="00027475"/>
    <w:rsid w:val="00056FE9"/>
    <w:rsid w:val="0055668D"/>
    <w:rsid w:val="005E2804"/>
    <w:rsid w:val="006961F9"/>
    <w:rsid w:val="0087593C"/>
    <w:rsid w:val="0088759C"/>
    <w:rsid w:val="008E7E89"/>
    <w:rsid w:val="00D13DF9"/>
    <w:rsid w:val="00E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57458-5D85-4A59-8CC0-546F14D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75"/>
  </w:style>
  <w:style w:type="paragraph" w:styleId="Footer">
    <w:name w:val="footer"/>
    <w:basedOn w:val="Normal"/>
    <w:link w:val="FooterChar"/>
    <w:uiPriority w:val="99"/>
    <w:unhideWhenUsed/>
    <w:rsid w:val="0002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75"/>
  </w:style>
  <w:style w:type="paragraph" w:styleId="ListParagraph">
    <w:name w:val="List Paragraph"/>
    <w:basedOn w:val="Normal"/>
    <w:uiPriority w:val="34"/>
    <w:qFormat/>
    <w:rsid w:val="005E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 nam</cp:lastModifiedBy>
  <cp:revision>6</cp:revision>
  <dcterms:created xsi:type="dcterms:W3CDTF">2017-09-24T13:07:00Z</dcterms:created>
  <dcterms:modified xsi:type="dcterms:W3CDTF">2017-09-24T13:11:00Z</dcterms:modified>
</cp:coreProperties>
</file>