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28" w:type="dxa"/>
        <w:tblBorders>
          <w:insideH w:val="single" w:sz="4" w:space="0" w:color="auto"/>
        </w:tblBorders>
        <w:tblLook w:val="04A0"/>
      </w:tblPr>
      <w:tblGrid>
        <w:gridCol w:w="4608"/>
        <w:gridCol w:w="5220"/>
      </w:tblGrid>
      <w:tr w:rsidR="00490E37" w:rsidRPr="00490E37" w:rsidTr="00490E37">
        <w:trPr>
          <w:trHeight w:val="851"/>
        </w:trPr>
        <w:tc>
          <w:tcPr>
            <w:tcW w:w="4608" w:type="dxa"/>
          </w:tcPr>
          <w:p w:rsidR="00490E37" w:rsidRPr="00490E37" w:rsidRDefault="00490E37" w:rsidP="00490E37">
            <w:pPr>
              <w:spacing w:after="0" w:line="240" w:lineRule="auto"/>
              <w:jc w:val="center"/>
              <w:rPr>
                <w:rFonts w:eastAsia="Times New Roman" w:cs="Times New Roman"/>
                <w:szCs w:val="24"/>
              </w:rPr>
            </w:pPr>
            <w:r w:rsidRPr="00490E37">
              <w:rPr>
                <w:rFonts w:eastAsia="Times New Roman" w:cs="Times New Roman"/>
                <w:szCs w:val="24"/>
              </w:rPr>
              <w:t>SỞ GIÁO DỤC VÀ ĐÀO TẠO</w:t>
            </w:r>
          </w:p>
          <w:p w:rsidR="00490E37" w:rsidRPr="00490E37" w:rsidRDefault="00490E37" w:rsidP="00490E37">
            <w:pPr>
              <w:spacing w:after="0" w:line="240" w:lineRule="auto"/>
              <w:jc w:val="center"/>
              <w:rPr>
                <w:rFonts w:eastAsia="Times New Roman" w:cs="Times New Roman"/>
                <w:szCs w:val="24"/>
              </w:rPr>
            </w:pPr>
            <w:r w:rsidRPr="00490E37">
              <w:rPr>
                <w:rFonts w:eastAsia="Times New Roman" w:cs="Times New Roman"/>
                <w:szCs w:val="24"/>
              </w:rPr>
              <w:t>THÀNH PHỐ HỒ CHÍ MINH</w:t>
            </w:r>
          </w:p>
          <w:p w:rsidR="00490E37" w:rsidRPr="00490E37" w:rsidRDefault="00437DA7" w:rsidP="00490E37">
            <w:pPr>
              <w:spacing w:after="0" w:line="240" w:lineRule="auto"/>
              <w:jc w:val="center"/>
              <w:rPr>
                <w:rFonts w:eastAsia="Times New Roman" w:cs="Times New Roman"/>
                <w:szCs w:val="24"/>
              </w:rPr>
            </w:pPr>
            <w:r w:rsidRPr="00437DA7">
              <w:rPr>
                <w:rFonts w:eastAsia="Times New Roman" w:cs="Times New Roman"/>
                <w:b/>
                <w:noProof/>
                <w:szCs w:val="24"/>
              </w:rPr>
              <w:pict>
                <v:shapetype id="_x0000_t32" coordsize="21600,21600" o:spt="32" o:oned="t" path="m,l21600,21600e" filled="f">
                  <v:path arrowok="t" fillok="f" o:connecttype="none"/>
                  <o:lock v:ext="edit" shapetype="t"/>
                </v:shapetype>
                <v:shape id="_x0000_s1034" type="#_x0000_t32" style="position:absolute;left:0;text-align:left;margin-left:37.2pt;margin-top:14.75pt;width:143.25pt;height:0;z-index:251660288" o:connectortype="straight"/>
              </w:pict>
            </w:r>
            <w:r w:rsidR="00490E37" w:rsidRPr="00490E37">
              <w:rPr>
                <w:rFonts w:eastAsia="Times New Roman" w:cs="Times New Roman"/>
                <w:b/>
                <w:szCs w:val="24"/>
              </w:rPr>
              <w:t>TRƯỜNG THPT NGUYỄN VĂN TĂNG</w:t>
            </w:r>
          </w:p>
        </w:tc>
        <w:tc>
          <w:tcPr>
            <w:tcW w:w="5220" w:type="dxa"/>
          </w:tcPr>
          <w:p w:rsidR="00490E37" w:rsidRPr="00490E37" w:rsidRDefault="00490E37" w:rsidP="00490E37">
            <w:pPr>
              <w:spacing w:after="0" w:line="240" w:lineRule="auto"/>
              <w:ind w:left="-108"/>
              <w:jc w:val="center"/>
              <w:rPr>
                <w:rFonts w:eastAsia="Times New Roman" w:cs="Times New Roman"/>
                <w:szCs w:val="24"/>
              </w:rPr>
            </w:pPr>
            <w:r w:rsidRPr="00490E37">
              <w:rPr>
                <w:rFonts w:eastAsia="Times New Roman" w:cs="Times New Roman"/>
                <w:b/>
                <w:szCs w:val="24"/>
              </w:rPr>
              <w:t>CỘNG HÒA XÃ HỘI CHỦ NGHĨA VIỆT NAM</w:t>
            </w:r>
          </w:p>
          <w:p w:rsidR="00490E37" w:rsidRPr="00490E37" w:rsidRDefault="00437DA7" w:rsidP="00490E37">
            <w:pPr>
              <w:spacing w:after="0" w:line="240" w:lineRule="auto"/>
              <w:jc w:val="center"/>
              <w:rPr>
                <w:rFonts w:eastAsia="Times New Roman" w:cs="Times New Roman"/>
                <w:szCs w:val="24"/>
              </w:rPr>
            </w:pPr>
            <w:r w:rsidRPr="00437DA7">
              <w:rPr>
                <w:rFonts w:eastAsia="Times New Roman" w:cs="Times New Roman"/>
                <w:b/>
                <w:noProof/>
                <w:szCs w:val="24"/>
              </w:rPr>
              <w:pict>
                <v:shape id="_x0000_s1035" type="#_x0000_t32" style="position:absolute;left:0;text-align:left;margin-left:45.3pt;margin-top:15pt;width:160.2pt;height:0;z-index:251661312" o:connectortype="straight"/>
              </w:pict>
            </w:r>
            <w:r w:rsidR="00490E37" w:rsidRPr="00490E37">
              <w:rPr>
                <w:rFonts w:eastAsia="Times New Roman" w:cs="Times New Roman"/>
                <w:b/>
                <w:szCs w:val="24"/>
              </w:rPr>
              <w:t>Độc lập – Tự do – Hạnh phúc</w:t>
            </w:r>
          </w:p>
        </w:tc>
      </w:tr>
    </w:tbl>
    <w:p w:rsidR="00EA1AC6" w:rsidRDefault="00490E37" w:rsidP="00785BC6">
      <w:pPr>
        <w:tabs>
          <w:tab w:val="left" w:pos="1020"/>
          <w:tab w:val="left" w:pos="1785"/>
        </w:tabs>
        <w:spacing w:after="0" w:line="240" w:lineRule="auto"/>
        <w:ind w:right="-140"/>
        <w:jc w:val="right"/>
        <w:rPr>
          <w:rFonts w:eastAsia="Times New Roman" w:cs="Times New Roman"/>
          <w:szCs w:val="24"/>
        </w:rPr>
      </w:pPr>
      <w:r>
        <w:rPr>
          <w:rFonts w:eastAsia="Times New Roman" w:cs="Times New Roman"/>
          <w:szCs w:val="24"/>
        </w:rPr>
        <w:t xml:space="preserve">             </w:t>
      </w:r>
      <w:r w:rsidRPr="00490E37">
        <w:rPr>
          <w:rFonts w:eastAsia="Times New Roman" w:cs="Times New Roman"/>
          <w:szCs w:val="24"/>
        </w:rPr>
        <w:t>Số:   /KH-THPTNVT-TV</w:t>
      </w:r>
      <w:r>
        <w:rPr>
          <w:rFonts w:eastAsia="Times New Roman" w:cs="Times New Roman"/>
          <w:i/>
          <w:szCs w:val="24"/>
        </w:rPr>
        <w:t xml:space="preserve">               </w:t>
      </w:r>
      <w:r w:rsidRPr="00490E37">
        <w:rPr>
          <w:rFonts w:eastAsia="Times New Roman" w:cs="Times New Roman"/>
          <w:i/>
          <w:szCs w:val="24"/>
        </w:rPr>
        <w:t>Thàn</w:t>
      </w:r>
      <w:r w:rsidR="00785BC6">
        <w:rPr>
          <w:rFonts w:eastAsia="Times New Roman" w:cs="Times New Roman"/>
          <w:i/>
          <w:szCs w:val="24"/>
        </w:rPr>
        <w:t xml:space="preserve">h phố Hồ Chí Minh, ngày  tháng 09 năm </w:t>
      </w:r>
      <w:r w:rsidRPr="00490E37">
        <w:rPr>
          <w:rFonts w:eastAsia="Times New Roman" w:cs="Times New Roman"/>
          <w:i/>
          <w:szCs w:val="24"/>
        </w:rPr>
        <w:t>202</w:t>
      </w:r>
      <w:r w:rsidR="0041225A">
        <w:rPr>
          <w:rFonts w:eastAsia="Times New Roman" w:cs="Times New Roman"/>
          <w:i/>
          <w:szCs w:val="24"/>
        </w:rPr>
        <w:t>4</w:t>
      </w:r>
    </w:p>
    <w:p w:rsidR="00EA1AC6" w:rsidRDefault="00EA1AC6" w:rsidP="00F65D8E">
      <w:pPr>
        <w:jc w:val="center"/>
        <w:rPr>
          <w:rFonts w:eastAsia="Times New Roman" w:cs="Times New Roman"/>
          <w:szCs w:val="24"/>
        </w:rPr>
      </w:pPr>
    </w:p>
    <w:p w:rsidR="00F65D8E" w:rsidRPr="00F65D8E" w:rsidRDefault="00F65D8E" w:rsidP="00F65D8E">
      <w:pPr>
        <w:pStyle w:val="NormalWeb"/>
        <w:spacing w:before="0" w:beforeAutospacing="0" w:after="0" w:afterAutospacing="0"/>
        <w:jc w:val="center"/>
        <w:rPr>
          <w:b/>
          <w:color w:val="000000"/>
          <w:sz w:val="28"/>
          <w:szCs w:val="27"/>
        </w:rPr>
      </w:pPr>
      <w:r w:rsidRPr="00F65D8E">
        <w:rPr>
          <w:b/>
          <w:color w:val="000000"/>
          <w:sz w:val="28"/>
          <w:szCs w:val="27"/>
        </w:rPr>
        <w:t>KẾ HOẠCH</w:t>
      </w:r>
    </w:p>
    <w:p w:rsidR="009D0F6D" w:rsidRPr="009D0F6D" w:rsidRDefault="00E01E1E" w:rsidP="009D0F6D">
      <w:pPr>
        <w:pStyle w:val="NormalWeb"/>
        <w:spacing w:before="0" w:beforeAutospacing="0" w:after="0" w:afterAutospacing="0"/>
        <w:jc w:val="center"/>
        <w:rPr>
          <w:b/>
          <w:color w:val="000000"/>
          <w:sz w:val="28"/>
          <w:szCs w:val="27"/>
        </w:rPr>
      </w:pPr>
      <w:r>
        <w:rPr>
          <w:b/>
          <w:color w:val="000000"/>
          <w:sz w:val="28"/>
          <w:szCs w:val="27"/>
        </w:rPr>
        <w:t>Triển khai</w:t>
      </w:r>
      <w:r w:rsidRPr="00E01E1E">
        <w:rPr>
          <w:b/>
          <w:color w:val="000000"/>
          <w:sz w:val="28"/>
          <w:szCs w:val="27"/>
        </w:rPr>
        <w:t xml:space="preserve"> không gian sách và phát triển văn hóa đọc </w:t>
      </w:r>
      <w:r w:rsidR="0041225A">
        <w:rPr>
          <w:b/>
          <w:color w:val="000000"/>
          <w:sz w:val="28"/>
          <w:szCs w:val="27"/>
        </w:rPr>
        <w:t>trong nhà trường, năm học 2024-2025</w:t>
      </w:r>
    </w:p>
    <w:p w:rsidR="002374E6" w:rsidRDefault="009D0F6D" w:rsidP="002374E6">
      <w:pPr>
        <w:pStyle w:val="NormalWeb"/>
        <w:spacing w:before="0" w:beforeAutospacing="0" w:after="0" w:afterAutospacing="0"/>
        <w:jc w:val="both"/>
        <w:rPr>
          <w:color w:val="000000"/>
          <w:sz w:val="26"/>
          <w:szCs w:val="26"/>
        </w:rPr>
      </w:pPr>
      <w:r>
        <w:rPr>
          <w:color w:val="000000"/>
          <w:sz w:val="26"/>
          <w:szCs w:val="26"/>
        </w:rPr>
        <w:tab/>
      </w:r>
    </w:p>
    <w:p w:rsidR="009D0F6D" w:rsidRDefault="006724EB" w:rsidP="006724EB">
      <w:pPr>
        <w:pStyle w:val="NormalWeb"/>
        <w:spacing w:before="0" w:beforeAutospacing="0" w:after="0" w:afterAutospacing="0"/>
        <w:jc w:val="both"/>
        <w:rPr>
          <w:color w:val="000000"/>
          <w:sz w:val="26"/>
          <w:szCs w:val="26"/>
        </w:rPr>
      </w:pPr>
      <w:r>
        <w:rPr>
          <w:color w:val="000000"/>
          <w:sz w:val="26"/>
          <w:szCs w:val="26"/>
        </w:rPr>
        <w:tab/>
      </w:r>
      <w:r w:rsidR="009C528E">
        <w:rPr>
          <w:color w:val="000000"/>
          <w:sz w:val="26"/>
          <w:szCs w:val="26"/>
        </w:rPr>
        <w:t xml:space="preserve">Căn cứ </w:t>
      </w:r>
      <w:r w:rsidR="009D0F6D" w:rsidRPr="009D0F6D">
        <w:rPr>
          <w:color w:val="000000"/>
          <w:sz w:val="26"/>
          <w:szCs w:val="26"/>
        </w:rPr>
        <w:t>Luật Giáo dục 2019</w:t>
      </w:r>
      <w:r w:rsidR="009C528E">
        <w:rPr>
          <w:color w:val="000000"/>
          <w:sz w:val="26"/>
          <w:szCs w:val="26"/>
        </w:rPr>
        <w:t xml:space="preserve"> </w:t>
      </w:r>
      <w:r w:rsidR="009D0F6D" w:rsidRPr="009D0F6D">
        <w:rPr>
          <w:color w:val="000000"/>
          <w:sz w:val="26"/>
          <w:szCs w:val="26"/>
        </w:rPr>
        <w:t>Được Quốc hội Việt Nam thông qua, luật này quy định chung về chương trình giáo dục, phương pháp dạy học, và các hoạt động giáo dục trong nhà trường, trong đó bao gồm việc khuyến khích phát triển văn hóa đọc.</w:t>
      </w:r>
    </w:p>
    <w:p w:rsidR="005126E5" w:rsidRDefault="005126E5" w:rsidP="006724EB">
      <w:pPr>
        <w:pStyle w:val="NormalWeb"/>
        <w:spacing w:before="0" w:beforeAutospacing="0" w:after="0" w:afterAutospacing="0"/>
        <w:jc w:val="both"/>
        <w:rPr>
          <w:color w:val="000000"/>
          <w:sz w:val="26"/>
          <w:szCs w:val="26"/>
        </w:rPr>
      </w:pPr>
      <w:r>
        <w:rPr>
          <w:color w:val="000000"/>
          <w:sz w:val="26"/>
          <w:szCs w:val="26"/>
        </w:rPr>
        <w:tab/>
        <w:t xml:space="preserve">Căn cứ </w:t>
      </w:r>
      <w:r w:rsidR="009D0F6D" w:rsidRPr="009D0F6D">
        <w:rPr>
          <w:color w:val="000000"/>
          <w:sz w:val="26"/>
          <w:szCs w:val="26"/>
        </w:rPr>
        <w:t>Chỉ thị số 42-CT/TW ngày 25/8/2004 của Ban Bí thư về nâng cao chất lượ</w:t>
      </w:r>
      <w:r>
        <w:rPr>
          <w:color w:val="000000"/>
          <w:sz w:val="26"/>
          <w:szCs w:val="26"/>
        </w:rPr>
        <w:t>ng hoạt động giáo dục và đào tạo</w:t>
      </w:r>
    </w:p>
    <w:p w:rsidR="009D0F6D" w:rsidRDefault="009D0F6D" w:rsidP="006724EB">
      <w:pPr>
        <w:pStyle w:val="NormalWeb"/>
        <w:spacing w:before="0" w:beforeAutospacing="0" w:after="0" w:afterAutospacing="0"/>
        <w:jc w:val="both"/>
        <w:rPr>
          <w:color w:val="000000"/>
          <w:sz w:val="26"/>
          <w:szCs w:val="26"/>
        </w:rPr>
      </w:pPr>
      <w:r>
        <w:rPr>
          <w:color w:val="000000"/>
          <w:sz w:val="26"/>
          <w:szCs w:val="26"/>
        </w:rPr>
        <w:tab/>
      </w:r>
      <w:r w:rsidR="005126E5">
        <w:rPr>
          <w:color w:val="000000"/>
          <w:sz w:val="26"/>
          <w:szCs w:val="26"/>
        </w:rPr>
        <w:t xml:space="preserve">Căn cứ </w:t>
      </w:r>
      <w:r w:rsidRPr="009D0F6D">
        <w:rPr>
          <w:color w:val="000000"/>
          <w:sz w:val="26"/>
          <w:szCs w:val="26"/>
        </w:rPr>
        <w:t>Quyết định số 329/QĐ-TTg ngày 15/3/2017 của Thủ tướng Chính phủ về việc phê duyệt Đề án phát triển văn hóa đọc trong cộng đồng đến năm 2020, định hướng đến năm 2030</w:t>
      </w:r>
      <w:r w:rsidR="005126E5">
        <w:rPr>
          <w:color w:val="000000"/>
          <w:sz w:val="26"/>
          <w:szCs w:val="26"/>
        </w:rPr>
        <w:t>.</w:t>
      </w:r>
    </w:p>
    <w:p w:rsidR="00DF36ED" w:rsidRPr="009D0F6D" w:rsidRDefault="00DF36ED" w:rsidP="006724EB">
      <w:pPr>
        <w:pStyle w:val="NormalWeb"/>
        <w:spacing w:before="0" w:beforeAutospacing="0" w:after="0" w:afterAutospacing="0"/>
        <w:jc w:val="both"/>
        <w:rPr>
          <w:color w:val="000000"/>
          <w:sz w:val="26"/>
          <w:szCs w:val="26"/>
        </w:rPr>
      </w:pPr>
      <w:r>
        <w:rPr>
          <w:color w:val="000000"/>
          <w:sz w:val="26"/>
          <w:szCs w:val="26"/>
        </w:rPr>
        <w:tab/>
        <w:t>Căn cứ kế hoạch số 223</w:t>
      </w:r>
      <w:r w:rsidR="001C27D5">
        <w:rPr>
          <w:color w:val="000000"/>
          <w:sz w:val="26"/>
          <w:szCs w:val="26"/>
        </w:rPr>
        <w:t>8/KH-SGDĐT ngày 16/04/2024 của S</w:t>
      </w:r>
      <w:r>
        <w:rPr>
          <w:color w:val="000000"/>
          <w:sz w:val="26"/>
          <w:szCs w:val="26"/>
        </w:rPr>
        <w:t>ở giáo dục đào tạo về việc thực hiện công trình “ xây dựng đường sách, không gian sách và phát triển văn hóa đọc” chào mừng 50 năm Ngày giải phóng miền nam thống nhất đất nước (30/04/1975-30/04/2025) ngành Giáo dục và đào tạo.</w:t>
      </w:r>
    </w:p>
    <w:p w:rsidR="0068515A" w:rsidRDefault="009D0F6D" w:rsidP="006724EB">
      <w:pPr>
        <w:pStyle w:val="NormalWeb"/>
        <w:spacing w:before="0" w:beforeAutospacing="0" w:after="0" w:afterAutospacing="0"/>
        <w:jc w:val="both"/>
        <w:rPr>
          <w:color w:val="000000"/>
          <w:sz w:val="26"/>
          <w:szCs w:val="26"/>
        </w:rPr>
      </w:pPr>
      <w:r>
        <w:rPr>
          <w:color w:val="000000"/>
          <w:sz w:val="26"/>
          <w:szCs w:val="26"/>
        </w:rPr>
        <w:tab/>
      </w:r>
      <w:r w:rsidR="0068515A">
        <w:rPr>
          <w:color w:val="000000"/>
          <w:sz w:val="26"/>
          <w:szCs w:val="26"/>
        </w:rPr>
        <w:t>Căn cứ</w:t>
      </w:r>
      <w:r w:rsidR="0068515A" w:rsidRPr="009D0F6D">
        <w:rPr>
          <w:color w:val="000000"/>
          <w:sz w:val="26"/>
          <w:szCs w:val="26"/>
        </w:rPr>
        <w:t xml:space="preserve"> </w:t>
      </w:r>
      <w:r w:rsidRPr="009D0F6D">
        <w:rPr>
          <w:color w:val="000000"/>
          <w:sz w:val="26"/>
          <w:szCs w:val="26"/>
        </w:rPr>
        <w:t>Chương trình giáo dục phổ thông 2018 (Chương trình tổng thể) Khuyến khích việc tổ chức các hoạt động đọc sách như một phần của các môn học và hoạt động trải nghiệm sáng tạo.</w:t>
      </w:r>
    </w:p>
    <w:p w:rsidR="002374E6" w:rsidRPr="006724EB" w:rsidRDefault="009D0F6D" w:rsidP="006724EB">
      <w:pPr>
        <w:pStyle w:val="NormalWeb"/>
        <w:spacing w:before="0" w:beforeAutospacing="0" w:after="0" w:afterAutospacing="0"/>
        <w:jc w:val="both"/>
        <w:rPr>
          <w:color w:val="000000"/>
          <w:sz w:val="26"/>
          <w:szCs w:val="26"/>
        </w:rPr>
      </w:pPr>
      <w:r>
        <w:rPr>
          <w:color w:val="000000"/>
          <w:sz w:val="26"/>
          <w:szCs w:val="26"/>
        </w:rPr>
        <w:tab/>
      </w:r>
      <w:r w:rsidR="002374E6">
        <w:rPr>
          <w:color w:val="000000"/>
          <w:sz w:val="26"/>
          <w:szCs w:val="26"/>
        </w:rPr>
        <w:t>Thực hiện kế hoạch năm học 2024 - 2025</w:t>
      </w:r>
      <w:r w:rsidR="002374E6" w:rsidRPr="00DC43FB">
        <w:rPr>
          <w:color w:val="000000"/>
          <w:sz w:val="26"/>
          <w:szCs w:val="26"/>
        </w:rPr>
        <w:t xml:space="preserve">, thư viện trường THPT Nguyễn Văn Tăng </w:t>
      </w:r>
      <w:r w:rsidR="002374E6">
        <w:rPr>
          <w:color w:val="000000"/>
          <w:sz w:val="26"/>
          <w:szCs w:val="26"/>
        </w:rPr>
        <w:t>t</w:t>
      </w:r>
      <w:r w:rsidR="002374E6" w:rsidRPr="002374E6">
        <w:rPr>
          <w:color w:val="000000"/>
          <w:sz w:val="26"/>
          <w:szCs w:val="26"/>
        </w:rPr>
        <w:t>riển khai</w:t>
      </w:r>
      <w:r w:rsidR="00CB39BC">
        <w:rPr>
          <w:color w:val="000000"/>
          <w:sz w:val="26"/>
          <w:szCs w:val="26"/>
        </w:rPr>
        <w:t xml:space="preserve"> không gian sách và pháp triển </w:t>
      </w:r>
      <w:r w:rsidR="00AC466C">
        <w:rPr>
          <w:color w:val="000000"/>
          <w:sz w:val="26"/>
          <w:szCs w:val="26"/>
        </w:rPr>
        <w:t>v</w:t>
      </w:r>
      <w:r w:rsidR="00CB39BC">
        <w:rPr>
          <w:color w:val="000000"/>
          <w:sz w:val="26"/>
          <w:szCs w:val="26"/>
        </w:rPr>
        <w:t>ăn hóa</w:t>
      </w:r>
      <w:r w:rsidR="002374E6" w:rsidRPr="002374E6">
        <w:rPr>
          <w:color w:val="000000"/>
          <w:sz w:val="26"/>
          <w:szCs w:val="26"/>
        </w:rPr>
        <w:t xml:space="preserve"> đọc sác</w:t>
      </w:r>
      <w:r w:rsidR="002374E6">
        <w:rPr>
          <w:color w:val="000000"/>
          <w:sz w:val="26"/>
          <w:szCs w:val="26"/>
        </w:rPr>
        <w:t>h trong nhà trường</w:t>
      </w:r>
      <w:r w:rsidR="002374E6" w:rsidRPr="002374E6">
        <w:rPr>
          <w:color w:val="000000"/>
          <w:sz w:val="26"/>
          <w:szCs w:val="26"/>
        </w:rPr>
        <w:t xml:space="preserve"> năm học 2024-2025</w:t>
      </w:r>
      <w:r w:rsidR="002374E6" w:rsidRPr="00DC43FB">
        <w:rPr>
          <w:color w:val="000000"/>
          <w:sz w:val="26"/>
          <w:szCs w:val="26"/>
        </w:rPr>
        <w:t>, cụ thể như sau:</w:t>
      </w:r>
    </w:p>
    <w:p w:rsidR="00340F95" w:rsidRDefault="007867EC" w:rsidP="00347DBC">
      <w:pPr>
        <w:pStyle w:val="NormalWeb"/>
        <w:spacing w:before="0" w:beforeAutospacing="0" w:after="0" w:afterAutospacing="0"/>
        <w:rPr>
          <w:b/>
          <w:color w:val="000000"/>
          <w:sz w:val="26"/>
          <w:szCs w:val="26"/>
        </w:rPr>
      </w:pPr>
      <w:r>
        <w:rPr>
          <w:b/>
          <w:color w:val="000000"/>
          <w:sz w:val="26"/>
          <w:szCs w:val="26"/>
        </w:rPr>
        <w:t>I</w:t>
      </w:r>
      <w:r w:rsidR="00340F95">
        <w:rPr>
          <w:b/>
          <w:color w:val="000000"/>
          <w:sz w:val="26"/>
          <w:szCs w:val="26"/>
        </w:rPr>
        <w:t>. MỤC ĐÍCH, YÊU CẦU:</w:t>
      </w:r>
    </w:p>
    <w:p w:rsidR="002E1366" w:rsidRPr="002E1366" w:rsidRDefault="00340F95" w:rsidP="00347DBC">
      <w:pPr>
        <w:pStyle w:val="NormalWeb"/>
        <w:spacing w:before="0" w:beforeAutospacing="0" w:after="0" w:afterAutospacing="0"/>
        <w:rPr>
          <w:b/>
          <w:color w:val="000000"/>
          <w:sz w:val="26"/>
          <w:szCs w:val="26"/>
        </w:rPr>
      </w:pPr>
      <w:r>
        <w:rPr>
          <w:b/>
          <w:color w:val="000000"/>
          <w:sz w:val="26"/>
          <w:szCs w:val="26"/>
        </w:rPr>
        <w:t>1.Mục đích:</w:t>
      </w:r>
    </w:p>
    <w:p w:rsidR="002E1366" w:rsidRPr="002E1366" w:rsidRDefault="002E1366" w:rsidP="00347DBC">
      <w:pPr>
        <w:pStyle w:val="NormalWeb"/>
        <w:spacing w:before="0" w:beforeAutospacing="0" w:after="0" w:afterAutospacing="0"/>
        <w:jc w:val="both"/>
        <w:rPr>
          <w:color w:val="000000"/>
          <w:sz w:val="26"/>
          <w:szCs w:val="26"/>
        </w:rPr>
      </w:pPr>
      <w:r>
        <w:rPr>
          <w:color w:val="000000"/>
          <w:sz w:val="27"/>
          <w:szCs w:val="27"/>
        </w:rPr>
        <w:tab/>
      </w:r>
      <w:r w:rsidRPr="002E1366">
        <w:rPr>
          <w:color w:val="000000"/>
          <w:sz w:val="26"/>
          <w:szCs w:val="26"/>
        </w:rPr>
        <w:t xml:space="preserve">Tổ chức, xây dựng và phát triển </w:t>
      </w:r>
      <w:r w:rsidR="00E01E1E">
        <w:rPr>
          <w:color w:val="000000"/>
          <w:sz w:val="26"/>
          <w:szCs w:val="26"/>
        </w:rPr>
        <w:t xml:space="preserve">không gian sách và </w:t>
      </w:r>
      <w:r w:rsidRPr="002E1366">
        <w:rPr>
          <w:color w:val="000000"/>
          <w:sz w:val="26"/>
          <w:szCs w:val="26"/>
        </w:rPr>
        <w:t>phong trào đọc sách trong nhà trường, hướng tới xây dựng xã hội học tập.</w:t>
      </w:r>
    </w:p>
    <w:p w:rsidR="000403C4" w:rsidRPr="002E1366" w:rsidRDefault="002E1366" w:rsidP="00347DBC">
      <w:pPr>
        <w:pStyle w:val="NormalWeb"/>
        <w:spacing w:before="0" w:beforeAutospacing="0" w:after="0" w:afterAutospacing="0"/>
        <w:jc w:val="both"/>
        <w:rPr>
          <w:color w:val="000000"/>
          <w:sz w:val="26"/>
          <w:szCs w:val="26"/>
        </w:rPr>
      </w:pPr>
      <w:r w:rsidRPr="002E1366">
        <w:rPr>
          <w:color w:val="000000"/>
          <w:sz w:val="26"/>
          <w:szCs w:val="26"/>
        </w:rPr>
        <w:tab/>
        <w:t>Tăng cường mối liên hệ giữa gia đình, nhà trường và cộng đồng trong việc chung tay tạo điều kiện để học sinh được đọc sách, được rèn luyện thói quen và phương pháp đọc sách phù hợp, hiệu quả.</w:t>
      </w:r>
    </w:p>
    <w:p w:rsidR="002E1366" w:rsidRPr="002E1366" w:rsidRDefault="002E1366" w:rsidP="00347DBC">
      <w:pPr>
        <w:pStyle w:val="NormalWeb"/>
        <w:spacing w:before="0" w:beforeAutospacing="0" w:after="0" w:afterAutospacing="0"/>
        <w:jc w:val="both"/>
        <w:rPr>
          <w:color w:val="000000"/>
          <w:sz w:val="26"/>
          <w:szCs w:val="26"/>
        </w:rPr>
      </w:pPr>
      <w:r w:rsidRPr="002E1366">
        <w:rPr>
          <w:color w:val="000000"/>
          <w:sz w:val="26"/>
          <w:szCs w:val="26"/>
        </w:rPr>
        <w:tab/>
        <w:t>Tạo điều kiện cho giáo viên, học sinh giao lưu, chia sẻ kinh nghiệm, phương pháp đọc sách, từ đó xây dựng và phát triển phong trào đọc sách, một nét đẹp trong đời sống tinh thần của xã hội.</w:t>
      </w:r>
    </w:p>
    <w:p w:rsidR="002E1366" w:rsidRPr="002E1366" w:rsidRDefault="002E1366" w:rsidP="00347DBC">
      <w:pPr>
        <w:pStyle w:val="NormalWeb"/>
        <w:spacing w:before="0" w:beforeAutospacing="0" w:after="0" w:afterAutospacing="0"/>
        <w:jc w:val="both"/>
        <w:rPr>
          <w:color w:val="000000"/>
          <w:sz w:val="26"/>
          <w:szCs w:val="26"/>
        </w:rPr>
      </w:pPr>
      <w:r w:rsidRPr="002E1366">
        <w:rPr>
          <w:color w:val="000000"/>
          <w:sz w:val="26"/>
          <w:szCs w:val="26"/>
        </w:rPr>
        <w:tab/>
        <w:t>Tạo hứng thú và thói quen đọc sách, năng lực tự học và các kỹ năng (kỹ năng tập trung, quan sát, khái quát, lý giải và khả năng sáng tạo) cho học sinh.</w:t>
      </w:r>
    </w:p>
    <w:p w:rsidR="002E1366" w:rsidRDefault="002E1366" w:rsidP="00347DBC">
      <w:pPr>
        <w:pStyle w:val="NormalWeb"/>
        <w:spacing w:before="0" w:beforeAutospacing="0" w:after="0" w:afterAutospacing="0"/>
        <w:jc w:val="both"/>
        <w:rPr>
          <w:color w:val="000000"/>
          <w:sz w:val="26"/>
          <w:szCs w:val="26"/>
        </w:rPr>
      </w:pPr>
      <w:r w:rsidRPr="002E1366">
        <w:rPr>
          <w:color w:val="000000"/>
          <w:sz w:val="26"/>
          <w:szCs w:val="26"/>
        </w:rPr>
        <w:tab/>
        <w:t>Từng bước rèn cho học sinh có thói quen yêu thích đọc sách, biết cách đọc sách mang lại hiệu quả để bồi dưỡng tâm hồn, tăng thêm kiến thức hiểu biết và</w:t>
      </w:r>
      <w:r>
        <w:rPr>
          <w:color w:val="000000"/>
          <w:sz w:val="26"/>
          <w:szCs w:val="26"/>
        </w:rPr>
        <w:t xml:space="preserve"> </w:t>
      </w:r>
      <w:r w:rsidRPr="002E1366">
        <w:rPr>
          <w:color w:val="000000"/>
          <w:sz w:val="26"/>
          <w:szCs w:val="26"/>
        </w:rPr>
        <w:t>rèn luyện kỹ năng sống.</w:t>
      </w:r>
    </w:p>
    <w:p w:rsidR="002E1366" w:rsidRDefault="002E1366" w:rsidP="00347DBC">
      <w:pPr>
        <w:pStyle w:val="NormalWeb"/>
        <w:spacing w:before="0" w:beforeAutospacing="0" w:after="0" w:afterAutospacing="0"/>
        <w:jc w:val="both"/>
        <w:rPr>
          <w:b/>
          <w:color w:val="000000"/>
          <w:sz w:val="26"/>
          <w:szCs w:val="26"/>
        </w:rPr>
      </w:pPr>
      <w:r>
        <w:rPr>
          <w:b/>
          <w:color w:val="000000"/>
          <w:sz w:val="26"/>
          <w:szCs w:val="26"/>
        </w:rPr>
        <w:t>2. Yêu cầu:</w:t>
      </w:r>
    </w:p>
    <w:p w:rsidR="006F02A0" w:rsidRPr="006F02A0" w:rsidRDefault="006F02A0" w:rsidP="00347DBC">
      <w:pPr>
        <w:widowControl w:val="0"/>
        <w:spacing w:after="0" w:line="240" w:lineRule="auto"/>
        <w:ind w:right="23"/>
        <w:jc w:val="both"/>
        <w:rPr>
          <w:rFonts w:eastAsia="Times New Roman" w:cs="Times New Roman"/>
          <w:sz w:val="26"/>
          <w:szCs w:val="28"/>
          <w:lang w:val="pt-BR"/>
        </w:rPr>
      </w:pPr>
      <w:r>
        <w:rPr>
          <w:rFonts w:eastAsia="Times New Roman" w:cs="Times New Roman"/>
          <w:sz w:val="26"/>
          <w:szCs w:val="28"/>
          <w:lang w:val="pt-BR"/>
        </w:rPr>
        <w:tab/>
      </w:r>
      <w:r w:rsidRPr="006F02A0">
        <w:rPr>
          <w:rFonts w:eastAsia="Times New Roman" w:cs="Times New Roman"/>
          <w:sz w:val="26"/>
          <w:szCs w:val="28"/>
          <w:lang w:val="pt-BR"/>
        </w:rPr>
        <w:t>Tổ chức</w:t>
      </w:r>
      <w:r w:rsidR="00E01E1E">
        <w:rPr>
          <w:rFonts w:eastAsia="Times New Roman" w:cs="Times New Roman"/>
          <w:sz w:val="26"/>
          <w:szCs w:val="28"/>
          <w:lang w:val="pt-BR"/>
        </w:rPr>
        <w:t xml:space="preserve"> không gian sách phục vụ</w:t>
      </w:r>
      <w:r w:rsidRPr="006F02A0">
        <w:rPr>
          <w:rFonts w:eastAsia="Times New Roman" w:cs="Times New Roman"/>
          <w:sz w:val="26"/>
          <w:szCs w:val="28"/>
          <w:lang w:val="pt-BR"/>
        </w:rPr>
        <w:t xml:space="preserve"> tiết đọc sách cho </w:t>
      </w:r>
      <w:r w:rsidR="008262E8">
        <w:rPr>
          <w:rFonts w:eastAsia="Times New Roman" w:cs="Times New Roman"/>
          <w:sz w:val="26"/>
          <w:szCs w:val="28"/>
          <w:lang w:val="pt-BR"/>
        </w:rPr>
        <w:t xml:space="preserve">học sinh khối 10, </w:t>
      </w:r>
      <w:r>
        <w:rPr>
          <w:rFonts w:eastAsia="Times New Roman" w:cs="Times New Roman"/>
          <w:sz w:val="26"/>
          <w:szCs w:val="28"/>
          <w:lang w:val="pt-BR"/>
        </w:rPr>
        <w:t>11</w:t>
      </w:r>
      <w:r w:rsidR="00F04F71">
        <w:rPr>
          <w:rFonts w:eastAsia="Times New Roman" w:cs="Times New Roman"/>
          <w:sz w:val="26"/>
          <w:szCs w:val="28"/>
          <w:lang w:val="pt-BR"/>
        </w:rPr>
        <w:t xml:space="preserve"> và 12, gọn nhẹ</w:t>
      </w:r>
      <w:r w:rsidRPr="006F02A0">
        <w:rPr>
          <w:rFonts w:eastAsia="Times New Roman" w:cs="Times New Roman"/>
          <w:sz w:val="26"/>
          <w:szCs w:val="28"/>
          <w:lang w:val="pt-BR"/>
        </w:rPr>
        <w:t xml:space="preserve"> thoải mái nhưng phải mang lại hiệu quả thiết thực để tạo được thói quen yêu thích đọc sách cho học sinh.</w:t>
      </w:r>
    </w:p>
    <w:p w:rsidR="006F02A0" w:rsidRPr="006F02A0" w:rsidRDefault="006F02A0" w:rsidP="00347DBC">
      <w:pPr>
        <w:widowControl w:val="0"/>
        <w:spacing w:after="0" w:line="240" w:lineRule="auto"/>
        <w:ind w:right="23"/>
        <w:jc w:val="both"/>
        <w:rPr>
          <w:rFonts w:eastAsia="Times New Roman" w:cs="Times New Roman"/>
          <w:sz w:val="26"/>
          <w:szCs w:val="28"/>
          <w:lang w:val="pt-BR"/>
        </w:rPr>
      </w:pPr>
      <w:r w:rsidRPr="006F02A0">
        <w:rPr>
          <w:rFonts w:eastAsia="Times New Roman" w:cs="Times New Roman"/>
          <w:sz w:val="26"/>
          <w:szCs w:val="28"/>
          <w:lang w:val="pt-BR"/>
        </w:rPr>
        <w:tab/>
        <w:t xml:space="preserve">Để học sinh yêu thích đọc sách, trước hết giáo viên phải làm gương, đây là </w:t>
      </w:r>
      <w:r w:rsidR="006724EB">
        <w:rPr>
          <w:rFonts w:eastAsia="Times New Roman" w:cs="Times New Roman"/>
          <w:sz w:val="26"/>
          <w:szCs w:val="28"/>
          <w:lang w:val="pt-BR"/>
        </w:rPr>
        <w:t>kỹ năng</w:t>
      </w:r>
      <w:r w:rsidRPr="006F02A0">
        <w:rPr>
          <w:rFonts w:eastAsia="Times New Roman" w:cs="Times New Roman"/>
          <w:sz w:val="26"/>
          <w:szCs w:val="28"/>
          <w:lang w:val="pt-BR"/>
        </w:rPr>
        <w:t xml:space="preserve"> mỗi giáo viên phải thực hiện.</w:t>
      </w:r>
    </w:p>
    <w:p w:rsidR="006F02A0" w:rsidRPr="006F02A0" w:rsidRDefault="00E01E1E" w:rsidP="00347DBC">
      <w:pPr>
        <w:widowControl w:val="0"/>
        <w:spacing w:after="0" w:line="240" w:lineRule="auto"/>
        <w:ind w:right="23"/>
        <w:jc w:val="both"/>
        <w:rPr>
          <w:rFonts w:eastAsia="Times New Roman" w:cs="Times New Roman"/>
          <w:sz w:val="26"/>
          <w:szCs w:val="28"/>
          <w:lang w:val="pt-BR"/>
        </w:rPr>
      </w:pPr>
      <w:r>
        <w:rPr>
          <w:rFonts w:eastAsia="Times New Roman" w:cs="Times New Roman"/>
          <w:sz w:val="26"/>
          <w:szCs w:val="28"/>
          <w:lang w:val="pt-BR"/>
        </w:rPr>
        <w:t xml:space="preserve"> </w:t>
      </w:r>
      <w:r>
        <w:rPr>
          <w:rFonts w:eastAsia="Times New Roman" w:cs="Times New Roman"/>
          <w:sz w:val="26"/>
          <w:szCs w:val="28"/>
          <w:lang w:val="pt-BR"/>
        </w:rPr>
        <w:tab/>
        <w:t xml:space="preserve">Tạo hứng thú, </w:t>
      </w:r>
      <w:r w:rsidR="006F02A0" w:rsidRPr="006F02A0">
        <w:rPr>
          <w:rFonts w:eastAsia="Times New Roman" w:cs="Times New Roman"/>
          <w:sz w:val="26"/>
          <w:szCs w:val="28"/>
          <w:lang w:val="pt-BR"/>
        </w:rPr>
        <w:t>thói quen</w:t>
      </w:r>
      <w:r>
        <w:rPr>
          <w:rFonts w:eastAsia="Times New Roman" w:cs="Times New Roman"/>
          <w:sz w:val="26"/>
          <w:szCs w:val="28"/>
          <w:lang w:val="pt-BR"/>
        </w:rPr>
        <w:t xml:space="preserve"> và kỹ năng</w:t>
      </w:r>
      <w:r w:rsidR="006F02A0" w:rsidRPr="006F02A0">
        <w:rPr>
          <w:rFonts w:eastAsia="Times New Roman" w:cs="Times New Roman"/>
          <w:sz w:val="26"/>
          <w:szCs w:val="28"/>
          <w:lang w:val="pt-BR"/>
        </w:rPr>
        <w:t xml:space="preserve"> đọc sách cho học sinh. (học sinh có thể nói </w:t>
      </w:r>
      <w:r w:rsidR="006F02A0" w:rsidRPr="006F02A0">
        <w:rPr>
          <w:rFonts w:eastAsia="Times New Roman" w:cs="Times New Roman"/>
          <w:sz w:val="26"/>
          <w:szCs w:val="28"/>
          <w:lang w:val="pt-BR"/>
        </w:rPr>
        <w:lastRenderedPageBreak/>
        <w:t>được cảm nhận/điều học được của bản thân sau khi đọc quyển sách, đã đem lại lợi ích gì cho các em).</w:t>
      </w:r>
    </w:p>
    <w:p w:rsidR="006F02A0" w:rsidRPr="006F02A0" w:rsidRDefault="006F02A0" w:rsidP="00347DBC">
      <w:pPr>
        <w:widowControl w:val="0"/>
        <w:spacing w:after="0" w:line="240" w:lineRule="auto"/>
        <w:ind w:right="23"/>
        <w:jc w:val="both"/>
        <w:rPr>
          <w:rFonts w:eastAsia="Times New Roman" w:cs="Times New Roman"/>
          <w:sz w:val="26"/>
          <w:szCs w:val="28"/>
          <w:lang w:val="pt-BR"/>
        </w:rPr>
      </w:pPr>
      <w:r w:rsidRPr="006F02A0">
        <w:rPr>
          <w:rFonts w:eastAsia="Times New Roman" w:cs="Times New Roman"/>
          <w:sz w:val="26"/>
          <w:szCs w:val="28"/>
          <w:lang w:val="pt-BR"/>
        </w:rPr>
        <w:t xml:space="preserve"> </w:t>
      </w:r>
      <w:r w:rsidRPr="006F02A0">
        <w:rPr>
          <w:rFonts w:eastAsia="Times New Roman" w:cs="Times New Roman"/>
          <w:sz w:val="26"/>
          <w:szCs w:val="28"/>
          <w:lang w:val="pt-BR"/>
        </w:rPr>
        <w:tab/>
        <w:t>Các năng lực học tập của học sinh được nâng lên. (năng lực: quan sát, miêu tả, lý giải, tưởng tượng, khái quát, ứng biến, tư duy, sáng tạo ...).</w:t>
      </w:r>
    </w:p>
    <w:p w:rsidR="006F02A0" w:rsidRPr="006F02A0" w:rsidRDefault="006F02A0" w:rsidP="00347DBC">
      <w:pPr>
        <w:widowControl w:val="0"/>
        <w:spacing w:after="0" w:line="240" w:lineRule="auto"/>
        <w:ind w:right="23"/>
        <w:jc w:val="both"/>
        <w:rPr>
          <w:rFonts w:eastAsia="Times New Roman" w:cs="Times New Roman"/>
          <w:sz w:val="26"/>
          <w:szCs w:val="28"/>
          <w:lang w:val="pt-BR"/>
        </w:rPr>
      </w:pPr>
      <w:r w:rsidRPr="006F02A0">
        <w:rPr>
          <w:rFonts w:eastAsia="Times New Roman" w:cs="Times New Roman"/>
          <w:sz w:val="26"/>
          <w:szCs w:val="28"/>
          <w:lang w:val="pt-BR"/>
        </w:rPr>
        <w:t xml:space="preserve"> </w:t>
      </w:r>
      <w:r w:rsidRPr="006F02A0">
        <w:rPr>
          <w:rFonts w:eastAsia="Times New Roman" w:cs="Times New Roman"/>
          <w:sz w:val="26"/>
          <w:szCs w:val="28"/>
          <w:lang w:val="pt-BR"/>
        </w:rPr>
        <w:tab/>
        <w:t>Học sinh tích cực đặt câu hỏi và tham gia thảo luận trong các tiết đọc chia sẻ</w:t>
      </w:r>
    </w:p>
    <w:p w:rsidR="006F02A0" w:rsidRPr="006F02A0" w:rsidRDefault="006F02A0" w:rsidP="00347DBC">
      <w:pPr>
        <w:widowControl w:val="0"/>
        <w:spacing w:after="0" w:line="240" w:lineRule="auto"/>
        <w:ind w:right="23"/>
        <w:jc w:val="both"/>
        <w:rPr>
          <w:rFonts w:eastAsia="Times New Roman" w:cs="Times New Roman"/>
          <w:sz w:val="26"/>
          <w:szCs w:val="28"/>
          <w:lang w:val="pt-BR"/>
        </w:rPr>
      </w:pPr>
      <w:r w:rsidRPr="006F02A0">
        <w:rPr>
          <w:rFonts w:eastAsia="Times New Roman" w:cs="Times New Roman"/>
          <w:sz w:val="26"/>
          <w:szCs w:val="28"/>
          <w:lang w:val="pt-BR"/>
        </w:rPr>
        <w:t xml:space="preserve"> </w:t>
      </w:r>
      <w:r w:rsidRPr="006F02A0">
        <w:rPr>
          <w:rFonts w:eastAsia="Times New Roman" w:cs="Times New Roman"/>
          <w:sz w:val="26"/>
          <w:szCs w:val="28"/>
          <w:lang w:val="pt-BR"/>
        </w:rPr>
        <w:tab/>
        <w:t>Giáo viên nhiệt tình tham gia triển khai hoạt động đọc sách, biết cách tổ chức cho học sinh tương tác và thảo luận chủ đề câu chuyện/quyển sách.</w:t>
      </w:r>
    </w:p>
    <w:p w:rsidR="006F02A0" w:rsidRPr="006F02A0" w:rsidRDefault="006F02A0" w:rsidP="00347DBC">
      <w:pPr>
        <w:widowControl w:val="0"/>
        <w:spacing w:after="0" w:line="240" w:lineRule="auto"/>
        <w:ind w:right="23"/>
        <w:jc w:val="both"/>
        <w:rPr>
          <w:rFonts w:eastAsia="Times New Roman" w:cs="Times New Roman"/>
          <w:sz w:val="26"/>
          <w:szCs w:val="28"/>
          <w:lang w:val="pt-BR"/>
        </w:rPr>
      </w:pPr>
      <w:r w:rsidRPr="006F02A0">
        <w:rPr>
          <w:rFonts w:eastAsia="Times New Roman" w:cs="Times New Roman"/>
          <w:sz w:val="26"/>
          <w:szCs w:val="28"/>
          <w:lang w:val="pt-BR"/>
        </w:rPr>
        <w:t xml:space="preserve"> </w:t>
      </w:r>
      <w:r w:rsidRPr="006F02A0">
        <w:rPr>
          <w:rFonts w:eastAsia="Times New Roman" w:cs="Times New Roman"/>
          <w:sz w:val="26"/>
          <w:szCs w:val="28"/>
          <w:lang w:val="pt-BR"/>
        </w:rPr>
        <w:tab/>
        <w:t>Cán bộ quản lý năng động</w:t>
      </w:r>
      <w:r w:rsidR="00E97523">
        <w:rPr>
          <w:rFonts w:eastAsia="Times New Roman" w:cs="Times New Roman"/>
          <w:sz w:val="26"/>
          <w:szCs w:val="28"/>
          <w:lang w:val="pt-BR"/>
        </w:rPr>
        <w:t>,</w:t>
      </w:r>
      <w:r w:rsidRPr="006F02A0">
        <w:rPr>
          <w:rFonts w:eastAsia="Times New Roman" w:cs="Times New Roman"/>
          <w:sz w:val="26"/>
          <w:szCs w:val="28"/>
          <w:lang w:val="pt-BR"/>
        </w:rPr>
        <w:t>sáng tạo tích cực vận động mọi nguồn lực để thực hiện tốt việc dạy tiết đọc sách trong nhà trường.</w:t>
      </w:r>
    </w:p>
    <w:p w:rsidR="006F02A0" w:rsidRDefault="006F02A0" w:rsidP="00347DBC">
      <w:pPr>
        <w:widowControl w:val="0"/>
        <w:spacing w:after="0" w:line="240" w:lineRule="auto"/>
        <w:ind w:right="23"/>
        <w:jc w:val="both"/>
        <w:rPr>
          <w:rFonts w:eastAsia="Times New Roman" w:cs="Times New Roman"/>
          <w:sz w:val="26"/>
          <w:szCs w:val="28"/>
          <w:lang w:val="pt-BR"/>
        </w:rPr>
      </w:pPr>
      <w:r w:rsidRPr="006F02A0">
        <w:rPr>
          <w:rFonts w:eastAsia="Times New Roman" w:cs="Times New Roman"/>
          <w:sz w:val="26"/>
          <w:szCs w:val="28"/>
          <w:lang w:val="pt-BR"/>
        </w:rPr>
        <w:t xml:space="preserve"> </w:t>
      </w:r>
      <w:r>
        <w:rPr>
          <w:rFonts w:eastAsia="Times New Roman" w:cs="Times New Roman"/>
          <w:sz w:val="26"/>
          <w:szCs w:val="28"/>
          <w:lang w:val="pt-BR"/>
        </w:rPr>
        <w:tab/>
        <w:t>Hoàn thiện thư viện trường</w:t>
      </w:r>
      <w:r w:rsidRPr="006F02A0">
        <w:rPr>
          <w:rFonts w:eastAsia="Times New Roman" w:cs="Times New Roman"/>
          <w:sz w:val="26"/>
          <w:szCs w:val="28"/>
          <w:lang w:val="pt-BR"/>
        </w:rPr>
        <w:t xml:space="preserve"> </w:t>
      </w:r>
      <w:r>
        <w:rPr>
          <w:rFonts w:eastAsia="Times New Roman" w:cs="Times New Roman"/>
          <w:sz w:val="26"/>
          <w:szCs w:val="28"/>
          <w:lang w:val="pt-BR"/>
        </w:rPr>
        <w:t xml:space="preserve">(xây dựng </w:t>
      </w:r>
      <w:r w:rsidR="008262E8">
        <w:rPr>
          <w:rFonts w:eastAsia="Times New Roman" w:cs="Times New Roman"/>
          <w:sz w:val="26"/>
          <w:szCs w:val="28"/>
          <w:lang w:val="pt-BR"/>
        </w:rPr>
        <w:t xml:space="preserve">tiết đọc </w:t>
      </w:r>
      <w:r>
        <w:rPr>
          <w:rFonts w:eastAsia="Times New Roman" w:cs="Times New Roman"/>
          <w:sz w:val="26"/>
          <w:szCs w:val="28"/>
          <w:lang w:val="pt-BR"/>
        </w:rPr>
        <w:t>thư viện tại lớp)</w:t>
      </w:r>
      <w:r w:rsidRPr="006F02A0">
        <w:rPr>
          <w:rFonts w:eastAsia="Times New Roman" w:cs="Times New Roman"/>
          <w:sz w:val="26"/>
          <w:szCs w:val="28"/>
          <w:lang w:val="pt-BR"/>
        </w:rPr>
        <w:t xml:space="preserve"> củng cố, nâng cao nghiệp vụ của nhân viên thư viện; duy trì và đảm bảo hiệu quả hoạt động thư viện của nhà trường.</w:t>
      </w:r>
    </w:p>
    <w:p w:rsidR="000403C4" w:rsidRPr="006F02A0" w:rsidRDefault="000403C4" w:rsidP="00347DBC">
      <w:pPr>
        <w:widowControl w:val="0"/>
        <w:spacing w:after="0" w:line="240" w:lineRule="auto"/>
        <w:ind w:right="23"/>
        <w:jc w:val="both"/>
        <w:rPr>
          <w:rFonts w:eastAsia="Times New Roman" w:cs="Times New Roman"/>
          <w:sz w:val="26"/>
          <w:szCs w:val="28"/>
          <w:lang w:val="pt-BR"/>
        </w:rPr>
      </w:pPr>
      <w:r>
        <w:rPr>
          <w:rFonts w:eastAsia="Times New Roman" w:cs="Times New Roman"/>
          <w:sz w:val="26"/>
          <w:szCs w:val="28"/>
          <w:lang w:val="pt-BR"/>
        </w:rPr>
        <w:tab/>
        <w:t>Khuyến khích các lớp dành 1 tiết/ 1 tuần để tổ chức giờ đọc, tìm hiểu sách trong nhà trường.</w:t>
      </w:r>
    </w:p>
    <w:p w:rsidR="00A07FAC" w:rsidRPr="00A07FAC" w:rsidRDefault="00616B72" w:rsidP="006724EB">
      <w:pPr>
        <w:rPr>
          <w:rFonts w:eastAsia="Times New Roman" w:cs="Times New Roman"/>
          <w:b/>
          <w:sz w:val="26"/>
          <w:szCs w:val="28"/>
          <w:lang w:val="pt-BR"/>
        </w:rPr>
      </w:pPr>
      <w:r>
        <w:rPr>
          <w:rFonts w:eastAsia="Times New Roman" w:cs="Times New Roman"/>
          <w:b/>
          <w:sz w:val="26"/>
          <w:szCs w:val="28"/>
          <w:lang w:val="pt-BR"/>
        </w:rPr>
        <w:t>I</w:t>
      </w:r>
      <w:r w:rsidR="00A07FAC" w:rsidRPr="00A07FAC">
        <w:rPr>
          <w:rFonts w:eastAsia="Times New Roman" w:cs="Times New Roman"/>
          <w:b/>
          <w:sz w:val="26"/>
          <w:szCs w:val="28"/>
          <w:lang w:val="pt-BR"/>
        </w:rPr>
        <w:t xml:space="preserve">I. </w:t>
      </w:r>
      <w:r w:rsidR="00635AFF">
        <w:rPr>
          <w:rFonts w:eastAsia="Times New Roman" w:cs="Times New Roman"/>
          <w:b/>
          <w:sz w:val="26"/>
          <w:szCs w:val="28"/>
          <w:lang w:val="pt-BR"/>
        </w:rPr>
        <w:t xml:space="preserve">NỘI </w:t>
      </w:r>
      <w:r w:rsidR="00397FF2">
        <w:rPr>
          <w:rFonts w:eastAsia="Times New Roman" w:cs="Times New Roman"/>
          <w:b/>
          <w:sz w:val="26"/>
          <w:szCs w:val="28"/>
          <w:lang w:val="pt-BR"/>
        </w:rPr>
        <w:t>DUNG THỰC HIỆN</w:t>
      </w:r>
      <w:r w:rsidR="00A07FAC" w:rsidRPr="00A07FAC">
        <w:rPr>
          <w:rFonts w:eastAsia="Times New Roman" w:cs="Times New Roman"/>
          <w:b/>
          <w:sz w:val="26"/>
          <w:szCs w:val="28"/>
          <w:lang w:val="pt-BR"/>
        </w:rPr>
        <w:t>:</w:t>
      </w:r>
    </w:p>
    <w:p w:rsidR="00A07FAC" w:rsidRPr="00A07FAC" w:rsidRDefault="00A07FAC" w:rsidP="00347DBC">
      <w:pPr>
        <w:widowControl w:val="0"/>
        <w:spacing w:after="0" w:line="240" w:lineRule="auto"/>
        <w:ind w:right="23"/>
        <w:jc w:val="both"/>
        <w:rPr>
          <w:rFonts w:eastAsia="Times New Roman" w:cs="Times New Roman"/>
          <w:b/>
          <w:sz w:val="26"/>
          <w:szCs w:val="28"/>
          <w:lang w:val="pt-BR"/>
        </w:rPr>
      </w:pPr>
      <w:r w:rsidRPr="00A07FAC">
        <w:rPr>
          <w:rFonts w:eastAsia="Times New Roman" w:cs="Times New Roman"/>
          <w:b/>
          <w:sz w:val="26"/>
          <w:szCs w:val="28"/>
          <w:lang w:val="pt-BR"/>
        </w:rPr>
        <w:t>1. Việc bố trí tiết dạy:</w:t>
      </w:r>
    </w:p>
    <w:p w:rsidR="00A07FAC" w:rsidRPr="00A07FAC" w:rsidRDefault="009B0CD0" w:rsidP="00347DBC">
      <w:pPr>
        <w:widowControl w:val="0"/>
        <w:spacing w:after="0" w:line="240" w:lineRule="auto"/>
        <w:ind w:firstLine="720"/>
        <w:jc w:val="both"/>
        <w:rPr>
          <w:rFonts w:eastAsia="Times New Roman" w:cs="Times New Roman"/>
          <w:sz w:val="26"/>
          <w:szCs w:val="28"/>
        </w:rPr>
      </w:pPr>
      <w:r>
        <w:rPr>
          <w:rFonts w:eastAsia="Times New Roman" w:cs="Times New Roman"/>
          <w:sz w:val="26"/>
          <w:szCs w:val="28"/>
        </w:rPr>
        <w:t>Đối với</w:t>
      </w:r>
      <w:r w:rsidR="00A07FAC" w:rsidRPr="00A07FAC">
        <w:rPr>
          <w:rFonts w:eastAsia="Times New Roman" w:cs="Times New Roman"/>
          <w:sz w:val="26"/>
          <w:szCs w:val="28"/>
        </w:rPr>
        <w:t xml:space="preserve"> học sinh khối </w:t>
      </w:r>
      <w:r w:rsidR="00A07FAC">
        <w:rPr>
          <w:rFonts w:eastAsia="Times New Roman" w:cs="Times New Roman"/>
          <w:sz w:val="26"/>
          <w:szCs w:val="28"/>
        </w:rPr>
        <w:t>10,</w:t>
      </w:r>
      <w:r w:rsidR="004B60C0">
        <w:rPr>
          <w:rFonts w:eastAsia="Times New Roman" w:cs="Times New Roman"/>
          <w:sz w:val="26"/>
          <w:szCs w:val="28"/>
        </w:rPr>
        <w:t xml:space="preserve"> </w:t>
      </w:r>
      <w:r w:rsidR="00A07FAC">
        <w:rPr>
          <w:rFonts w:eastAsia="Times New Roman" w:cs="Times New Roman"/>
          <w:sz w:val="26"/>
          <w:szCs w:val="28"/>
        </w:rPr>
        <w:t>11</w:t>
      </w:r>
      <w:r w:rsidR="008262E8">
        <w:rPr>
          <w:rFonts w:eastAsia="Times New Roman" w:cs="Times New Roman"/>
          <w:sz w:val="26"/>
          <w:szCs w:val="28"/>
        </w:rPr>
        <w:t>, 12</w:t>
      </w:r>
      <w:r w:rsidR="00A07FAC" w:rsidRPr="00A07FAC">
        <w:rPr>
          <w:rFonts w:eastAsia="Times New Roman" w:cs="Times New Roman"/>
          <w:sz w:val="26"/>
          <w:szCs w:val="28"/>
        </w:rPr>
        <w:t xml:space="preserve"> xếp các tiết đ</w:t>
      </w:r>
      <w:r w:rsidR="008262E8">
        <w:rPr>
          <w:rFonts w:eastAsia="Times New Roman" w:cs="Times New Roman"/>
          <w:sz w:val="26"/>
          <w:szCs w:val="28"/>
        </w:rPr>
        <w:t>ọc sách cùng thời khóa biểu học, kết hợp với tổ bộ môn văn triển khai tiết đọc</w:t>
      </w:r>
      <w:r w:rsidR="00E41278">
        <w:rPr>
          <w:rFonts w:eastAsia="Times New Roman" w:cs="Times New Roman"/>
          <w:sz w:val="26"/>
          <w:szCs w:val="28"/>
        </w:rPr>
        <w:t xml:space="preserve"> </w:t>
      </w:r>
      <w:r w:rsidR="00A07FAC" w:rsidRPr="00A07FAC">
        <w:rPr>
          <w:rFonts w:eastAsia="Times New Roman" w:cs="Times New Roman"/>
          <w:sz w:val="26"/>
          <w:szCs w:val="28"/>
        </w:rPr>
        <w:t>(</w:t>
      </w:r>
      <w:r w:rsidR="00A07FAC">
        <w:rPr>
          <w:rFonts w:eastAsia="Times New Roman" w:cs="Times New Roman"/>
          <w:sz w:val="26"/>
          <w:szCs w:val="28"/>
        </w:rPr>
        <w:t xml:space="preserve"> </w:t>
      </w:r>
      <w:r w:rsidR="0096108C">
        <w:rPr>
          <w:rFonts w:eastAsia="Times New Roman" w:cs="Times New Roman"/>
          <w:sz w:val="26"/>
          <w:szCs w:val="28"/>
        </w:rPr>
        <w:t>2-3</w:t>
      </w:r>
      <w:r w:rsidR="008262E8">
        <w:rPr>
          <w:rFonts w:eastAsia="Times New Roman" w:cs="Times New Roman"/>
          <w:sz w:val="26"/>
          <w:szCs w:val="28"/>
        </w:rPr>
        <w:t xml:space="preserve"> tiết/ học kỳ/ lớp</w:t>
      </w:r>
      <w:r w:rsidR="00A07FAC" w:rsidRPr="00A07FAC">
        <w:rPr>
          <w:rFonts w:eastAsia="Times New Roman" w:cs="Times New Roman"/>
          <w:sz w:val="26"/>
          <w:szCs w:val="28"/>
        </w:rPr>
        <w:t xml:space="preserve">, trừ </w:t>
      </w:r>
      <w:r w:rsidR="00A07FAC">
        <w:rPr>
          <w:rFonts w:eastAsia="Times New Roman" w:cs="Times New Roman"/>
          <w:sz w:val="26"/>
          <w:szCs w:val="28"/>
        </w:rPr>
        <w:t>các</w:t>
      </w:r>
      <w:r w:rsidR="00A07FAC" w:rsidRPr="00A07FAC">
        <w:rPr>
          <w:rFonts w:eastAsia="Times New Roman" w:cs="Times New Roman"/>
          <w:sz w:val="26"/>
          <w:szCs w:val="28"/>
        </w:rPr>
        <w:t xml:space="preserve"> tuần kiểm tra học kỳ).</w:t>
      </w:r>
    </w:p>
    <w:p w:rsidR="00A07FAC" w:rsidRPr="00A07FAC" w:rsidRDefault="00A07FAC" w:rsidP="00347DBC">
      <w:pPr>
        <w:widowControl w:val="0"/>
        <w:spacing w:after="0" w:line="240" w:lineRule="auto"/>
        <w:ind w:firstLine="720"/>
        <w:jc w:val="both"/>
        <w:rPr>
          <w:rFonts w:eastAsia="Times New Roman" w:cs="Times New Roman"/>
          <w:sz w:val="26"/>
          <w:szCs w:val="28"/>
        </w:rPr>
      </w:pPr>
      <w:r w:rsidRPr="00A07FAC">
        <w:rPr>
          <w:rFonts w:eastAsia="Times New Roman" w:cs="Times New Roman"/>
          <w:sz w:val="26"/>
          <w:szCs w:val="28"/>
        </w:rPr>
        <w:t xml:space="preserve">Bố trí tiết đọc sách không thay thế cho tiết hoạt động giáo dục ngoài giờ lên lớp theo chủ điểm hàng tháng. </w:t>
      </w:r>
    </w:p>
    <w:p w:rsidR="0056220F" w:rsidRDefault="008262E8" w:rsidP="00347DBC">
      <w:pPr>
        <w:widowControl w:val="0"/>
        <w:spacing w:after="0" w:line="240" w:lineRule="auto"/>
        <w:ind w:firstLine="720"/>
        <w:jc w:val="both"/>
        <w:rPr>
          <w:rFonts w:eastAsia="Times New Roman" w:cs="Times New Roman"/>
          <w:sz w:val="26"/>
          <w:szCs w:val="28"/>
        </w:rPr>
      </w:pPr>
      <w:r>
        <w:rPr>
          <w:rFonts w:eastAsia="Times New Roman" w:cs="Times New Roman"/>
          <w:sz w:val="26"/>
          <w:szCs w:val="28"/>
        </w:rPr>
        <w:t>Ngoài ra kết hợp với các tổ bộ môn, nhân viên thư viện phối hợp triển khai t</w:t>
      </w:r>
      <w:r w:rsidR="00775B9F">
        <w:rPr>
          <w:rFonts w:eastAsia="Times New Roman" w:cs="Times New Roman"/>
          <w:sz w:val="26"/>
          <w:szCs w:val="28"/>
        </w:rPr>
        <w:t>iết đọc theo nhu cầu dạy của giá</w:t>
      </w:r>
      <w:r>
        <w:rPr>
          <w:rFonts w:eastAsia="Times New Roman" w:cs="Times New Roman"/>
          <w:sz w:val="26"/>
          <w:szCs w:val="28"/>
        </w:rPr>
        <w:t>o viên</w:t>
      </w:r>
      <w:r w:rsidR="00A07FAC" w:rsidRPr="00A07FAC">
        <w:rPr>
          <w:rFonts w:eastAsia="Times New Roman" w:cs="Times New Roman"/>
          <w:sz w:val="26"/>
          <w:szCs w:val="28"/>
        </w:rPr>
        <w:t>.</w:t>
      </w:r>
    </w:p>
    <w:p w:rsidR="0056220F" w:rsidRPr="0056220F" w:rsidRDefault="0056220F" w:rsidP="00347DBC">
      <w:pPr>
        <w:widowControl w:val="0"/>
        <w:spacing w:after="0" w:line="240" w:lineRule="auto"/>
        <w:jc w:val="both"/>
        <w:rPr>
          <w:rFonts w:eastAsia="Times New Roman" w:cs="Times New Roman"/>
          <w:b/>
          <w:sz w:val="26"/>
          <w:szCs w:val="28"/>
        </w:rPr>
      </w:pPr>
      <w:r w:rsidRPr="0056220F">
        <w:rPr>
          <w:rFonts w:eastAsia="Times New Roman" w:cs="Times New Roman"/>
          <w:b/>
          <w:sz w:val="26"/>
          <w:szCs w:val="28"/>
        </w:rPr>
        <w:t>2. Việc chuẩn bị cơ sở vật chất và tài liệu để hỗ trợ:</w:t>
      </w:r>
    </w:p>
    <w:p w:rsidR="0056220F" w:rsidRPr="0056220F" w:rsidRDefault="0056220F" w:rsidP="00347DBC">
      <w:pPr>
        <w:autoSpaceDE w:val="0"/>
        <w:autoSpaceDN w:val="0"/>
        <w:adjustRightInd w:val="0"/>
        <w:spacing w:after="0" w:line="240" w:lineRule="auto"/>
        <w:jc w:val="both"/>
        <w:rPr>
          <w:rFonts w:eastAsia="Times New Roman" w:cs="Times New Roman"/>
          <w:color w:val="000000"/>
          <w:sz w:val="26"/>
          <w:szCs w:val="28"/>
        </w:rPr>
      </w:pPr>
      <w:r w:rsidRPr="0056220F">
        <w:rPr>
          <w:rFonts w:eastAsia="Times New Roman" w:cs="Times New Roman"/>
          <w:color w:val="000000"/>
          <w:sz w:val="26"/>
          <w:szCs w:val="28"/>
        </w:rPr>
        <w:t xml:space="preserve"> </w:t>
      </w:r>
      <w:r w:rsidRPr="0056220F">
        <w:rPr>
          <w:rFonts w:eastAsia="Times New Roman" w:cs="Times New Roman"/>
          <w:color w:val="000000"/>
          <w:sz w:val="26"/>
          <w:szCs w:val="28"/>
        </w:rPr>
        <w:tab/>
        <w:t xml:space="preserve">Bố trí </w:t>
      </w:r>
      <w:r w:rsidR="00E01E1E">
        <w:rPr>
          <w:rFonts w:eastAsia="Times New Roman" w:cs="Times New Roman"/>
          <w:color w:val="000000"/>
          <w:sz w:val="26"/>
          <w:szCs w:val="28"/>
        </w:rPr>
        <w:t>góc</w:t>
      </w:r>
      <w:r w:rsidRPr="0056220F">
        <w:rPr>
          <w:rFonts w:eastAsia="Times New Roman" w:cs="Times New Roman"/>
          <w:color w:val="000000"/>
          <w:sz w:val="26"/>
          <w:szCs w:val="28"/>
        </w:rPr>
        <w:t xml:space="preserve"> đọc</w:t>
      </w:r>
      <w:r w:rsidR="00434E89">
        <w:rPr>
          <w:rFonts w:eastAsia="Times New Roman" w:cs="Times New Roman"/>
          <w:color w:val="000000"/>
          <w:sz w:val="26"/>
          <w:szCs w:val="28"/>
        </w:rPr>
        <w:t>, không gian đọc</w:t>
      </w:r>
      <w:r w:rsidRPr="0056220F">
        <w:rPr>
          <w:rFonts w:eastAsia="Times New Roman" w:cs="Times New Roman"/>
          <w:color w:val="000000"/>
          <w:sz w:val="26"/>
          <w:szCs w:val="28"/>
        </w:rPr>
        <w:t xml:space="preserve"> sách th</w:t>
      </w:r>
      <w:r w:rsidRPr="0056220F">
        <w:rPr>
          <w:rFonts w:eastAsia="Times New Roman" w:cs="Times New Roman" w:hint="cs"/>
          <w:color w:val="000000"/>
          <w:sz w:val="26"/>
          <w:szCs w:val="28"/>
        </w:rPr>
        <w:t>ư</w:t>
      </w:r>
      <w:r w:rsidRPr="0056220F">
        <w:rPr>
          <w:rFonts w:eastAsia="Times New Roman" w:cs="Times New Roman"/>
          <w:color w:val="000000"/>
          <w:sz w:val="26"/>
          <w:szCs w:val="28"/>
        </w:rPr>
        <w:t xml:space="preserve"> viện</w:t>
      </w:r>
      <w:r w:rsidR="00E01E1E">
        <w:rPr>
          <w:rFonts w:eastAsia="Times New Roman" w:cs="Times New Roman"/>
          <w:color w:val="000000"/>
          <w:sz w:val="26"/>
          <w:szCs w:val="28"/>
        </w:rPr>
        <w:t xml:space="preserve"> phù hợp với từng nhu cầu đọc:</w:t>
      </w:r>
      <w:r w:rsidRPr="0056220F">
        <w:rPr>
          <w:rFonts w:eastAsia="Times New Roman" w:cs="Times New Roman"/>
          <w:color w:val="000000"/>
          <w:sz w:val="26"/>
          <w:szCs w:val="28"/>
        </w:rPr>
        <w:t xml:space="preserve"> rộng rãi, thoáng mát, đủ chổ ngồi ít nhất là đủ cho một lớp có sĩ số </w:t>
      </w:r>
      <w:r w:rsidR="00F04F71">
        <w:rPr>
          <w:rFonts w:eastAsia="Times New Roman" w:cs="Times New Roman"/>
          <w:color w:val="000000"/>
          <w:sz w:val="26"/>
          <w:szCs w:val="28"/>
        </w:rPr>
        <w:t>45</w:t>
      </w:r>
      <w:r w:rsidRPr="0056220F">
        <w:rPr>
          <w:rFonts w:eastAsia="Times New Roman" w:cs="Times New Roman"/>
          <w:color w:val="000000"/>
          <w:sz w:val="26"/>
          <w:szCs w:val="28"/>
        </w:rPr>
        <w:t xml:space="preserve"> học sinh có thể ngồi học một tiết đọc thư viện, tạo tâm lý thoải mái và cảm giác yêu thích đọc sách cho học sinh tham gia đọc sách.</w:t>
      </w:r>
    </w:p>
    <w:p w:rsidR="0056220F" w:rsidRPr="0056220F" w:rsidRDefault="0056220F" w:rsidP="00347DBC">
      <w:pPr>
        <w:widowControl w:val="0"/>
        <w:spacing w:after="0" w:line="240" w:lineRule="auto"/>
        <w:ind w:firstLine="720"/>
        <w:jc w:val="both"/>
        <w:rPr>
          <w:rFonts w:eastAsia="Times New Roman" w:cs="Times New Roman"/>
          <w:sz w:val="26"/>
          <w:szCs w:val="28"/>
        </w:rPr>
      </w:pPr>
      <w:r w:rsidRPr="0056220F">
        <w:rPr>
          <w:rFonts w:eastAsia="Times New Roman" w:cs="Times New Roman"/>
          <w:sz w:val="26"/>
          <w:szCs w:val="28"/>
        </w:rPr>
        <w:t xml:space="preserve">Nhân viên thư viện xây dựng kế hoạch cụ thể rõ ràng để các lớp có thể tổ chức học tiết đọc tại thư viện thuận lợi cũng như việc học sinh lên đọc sách ngoài giờ học ở thư viện; thực hiện tốt việc giới thiệu sách </w:t>
      </w:r>
      <w:r w:rsidR="00330CAD">
        <w:rPr>
          <w:rFonts w:eastAsia="Times New Roman" w:cs="Times New Roman"/>
          <w:sz w:val="26"/>
          <w:szCs w:val="28"/>
        </w:rPr>
        <w:t xml:space="preserve">tháng </w:t>
      </w:r>
      <w:r w:rsidRPr="0056220F">
        <w:rPr>
          <w:rFonts w:eastAsia="Times New Roman" w:cs="Times New Roman"/>
          <w:sz w:val="26"/>
          <w:szCs w:val="28"/>
        </w:rPr>
        <w:t>đưa lên website của trường, sắp xếp bố trí nguồn sách ở thư viện để học sinh dễ tìm, dễ mượn; tiếp tục phát huy mô hình thư viện xanh.</w:t>
      </w:r>
    </w:p>
    <w:p w:rsidR="0056220F" w:rsidRDefault="0056220F" w:rsidP="00347DBC">
      <w:pPr>
        <w:widowControl w:val="0"/>
        <w:spacing w:after="0" w:line="240" w:lineRule="auto"/>
        <w:ind w:firstLine="720"/>
        <w:jc w:val="both"/>
        <w:rPr>
          <w:rFonts w:eastAsia="Times New Roman" w:cs="Times New Roman"/>
          <w:sz w:val="26"/>
          <w:szCs w:val="28"/>
        </w:rPr>
      </w:pPr>
      <w:r w:rsidRPr="0056220F">
        <w:rPr>
          <w:rFonts w:eastAsia="Times New Roman" w:cs="Times New Roman"/>
          <w:sz w:val="26"/>
          <w:szCs w:val="28"/>
        </w:rPr>
        <w:t>Tăng cường mua sắm bổ s</w:t>
      </w:r>
      <w:r w:rsidR="009C050E">
        <w:rPr>
          <w:rFonts w:eastAsia="Times New Roman" w:cs="Times New Roman"/>
          <w:sz w:val="26"/>
          <w:szCs w:val="28"/>
        </w:rPr>
        <w:t>ung tài liệu, sách cho thư viện theo nhu cầu của bạn đọc,</w:t>
      </w:r>
      <w:r w:rsidRPr="0056220F">
        <w:rPr>
          <w:rFonts w:eastAsia="Times New Roman" w:cs="Times New Roman"/>
          <w:sz w:val="26"/>
          <w:szCs w:val="28"/>
        </w:rPr>
        <w:t xml:space="preserve"> vận động học sinh</w:t>
      </w:r>
      <w:r w:rsidR="009C050E">
        <w:rPr>
          <w:rFonts w:eastAsia="Times New Roman" w:cs="Times New Roman"/>
          <w:sz w:val="26"/>
          <w:szCs w:val="28"/>
        </w:rPr>
        <w:t xml:space="preserve"> quyên góp các cuốn sách đã qua sử dụng. </w:t>
      </w:r>
    </w:p>
    <w:p w:rsidR="00BF2D85" w:rsidRPr="00BF2D85" w:rsidRDefault="00BF2D85" w:rsidP="00347DBC">
      <w:pPr>
        <w:widowControl w:val="0"/>
        <w:spacing w:after="0" w:line="240" w:lineRule="auto"/>
        <w:jc w:val="both"/>
        <w:rPr>
          <w:rFonts w:eastAsia="Times New Roman" w:cs="Times New Roman"/>
          <w:b/>
          <w:sz w:val="26"/>
          <w:szCs w:val="28"/>
        </w:rPr>
      </w:pPr>
      <w:r w:rsidRPr="00BF2D85">
        <w:rPr>
          <w:rFonts w:eastAsia="Times New Roman" w:cs="Times New Roman"/>
          <w:b/>
          <w:sz w:val="26"/>
          <w:szCs w:val="28"/>
        </w:rPr>
        <w:t>3. Hồ sơ và một số công việc thực hiện 1 tiết dạy đọc sách:</w:t>
      </w:r>
    </w:p>
    <w:p w:rsidR="00BF2D85" w:rsidRPr="00BF2D85" w:rsidRDefault="00BF2D85" w:rsidP="00347DBC">
      <w:pPr>
        <w:widowControl w:val="0"/>
        <w:spacing w:after="0" w:line="240" w:lineRule="auto"/>
        <w:ind w:firstLine="720"/>
        <w:jc w:val="both"/>
        <w:rPr>
          <w:rFonts w:eastAsia="Times New Roman" w:cs="Times New Roman"/>
          <w:sz w:val="26"/>
          <w:szCs w:val="28"/>
        </w:rPr>
      </w:pPr>
      <w:r w:rsidRPr="00BF2D85">
        <w:rPr>
          <w:rFonts w:eastAsia="Times New Roman" w:cs="Times New Roman"/>
          <w:sz w:val="26"/>
          <w:szCs w:val="28"/>
        </w:rPr>
        <w:t>Đối với giáo viên: Phải có kế hoạch bài học (giáo án) cho tiết đọc sách, giới thiệu sách.</w:t>
      </w:r>
    </w:p>
    <w:p w:rsidR="00BF2D85" w:rsidRPr="00BF2D85" w:rsidRDefault="00BF2D85" w:rsidP="00347DBC">
      <w:pPr>
        <w:widowControl w:val="0"/>
        <w:spacing w:after="0" w:line="240" w:lineRule="auto"/>
        <w:ind w:firstLine="720"/>
        <w:jc w:val="both"/>
        <w:rPr>
          <w:rFonts w:eastAsia="Times New Roman" w:cs="Times New Roman"/>
          <w:sz w:val="26"/>
          <w:szCs w:val="28"/>
        </w:rPr>
      </w:pPr>
      <w:r w:rsidRPr="00BF2D85">
        <w:rPr>
          <w:rFonts w:eastAsia="Times New Roman" w:cs="Times New Roman"/>
          <w:sz w:val="26"/>
          <w:szCs w:val="28"/>
        </w:rPr>
        <w:t>Đối với học sinh: Mỗi em có một cuốn sổ tay đọc sách để ghi chép các nội dung cần thiết khi đọc.</w:t>
      </w:r>
    </w:p>
    <w:p w:rsidR="00BF2D85" w:rsidRPr="00BF2D85" w:rsidRDefault="00BF2D85" w:rsidP="00347DBC">
      <w:pPr>
        <w:widowControl w:val="0"/>
        <w:spacing w:after="0" w:line="240" w:lineRule="auto"/>
        <w:ind w:firstLine="720"/>
        <w:jc w:val="both"/>
        <w:rPr>
          <w:rFonts w:eastAsia="Times New Roman" w:cs="Times New Roman"/>
          <w:sz w:val="26"/>
          <w:szCs w:val="28"/>
        </w:rPr>
      </w:pPr>
      <w:r w:rsidRPr="00BF2D85">
        <w:rPr>
          <w:rFonts w:eastAsia="Times New Roman" w:cs="Times New Roman"/>
          <w:sz w:val="26"/>
          <w:szCs w:val="28"/>
        </w:rPr>
        <w:t xml:space="preserve">Tiết đọc sách có thể dạy tại lớp học hay thư viện nhà trường. Các tiết đọc tổ chức cho các em đọc kèm theo hướng dẫn cho các em thực hành một số kỹ năng, phương pháp đọc hiệu quả. </w:t>
      </w:r>
    </w:p>
    <w:p w:rsidR="005F3772" w:rsidRDefault="00BF2D85" w:rsidP="00347DBC">
      <w:pPr>
        <w:pStyle w:val="NormalWeb"/>
        <w:spacing w:before="0" w:beforeAutospacing="0" w:after="0" w:afterAutospacing="0"/>
        <w:jc w:val="both"/>
        <w:rPr>
          <w:b/>
          <w:color w:val="000000"/>
          <w:sz w:val="26"/>
          <w:szCs w:val="26"/>
        </w:rPr>
      </w:pPr>
      <w:r>
        <w:rPr>
          <w:sz w:val="26"/>
          <w:szCs w:val="28"/>
        </w:rPr>
        <w:tab/>
      </w:r>
      <w:r w:rsidRPr="00BF2D85">
        <w:rPr>
          <w:sz w:val="26"/>
          <w:szCs w:val="28"/>
        </w:rPr>
        <w:t xml:space="preserve">Về chiến lược lâu dài để nâng cao văn hóa đọc, khi soạn giáo án ở các môn học </w:t>
      </w:r>
      <w:r w:rsidR="00BE0C1B">
        <w:rPr>
          <w:sz w:val="26"/>
          <w:szCs w:val="28"/>
        </w:rPr>
        <w:t xml:space="preserve">khuyến khích giáo viên đưa thêm nội dung </w:t>
      </w:r>
      <w:r w:rsidRPr="00BF2D85">
        <w:rPr>
          <w:sz w:val="26"/>
          <w:szCs w:val="28"/>
        </w:rPr>
        <w:t>yêu cầu đọc, phần này sẽ giới thiệu cho các em các tài liệu cần đọc, địa chỉ của các tài liệu đó giúp học sinh tìm hiểu sâu hơn về kiến thức liên quan đến môn học và bài giảng đó.</w:t>
      </w:r>
    </w:p>
    <w:p w:rsidR="00EC391B" w:rsidRDefault="00EC391B" w:rsidP="006724EB">
      <w:pPr>
        <w:rPr>
          <w:rFonts w:eastAsia="Times New Roman" w:cs="Times New Roman"/>
          <w:b/>
          <w:spacing w:val="2"/>
          <w:position w:val="2"/>
          <w:sz w:val="26"/>
          <w:szCs w:val="28"/>
          <w:lang w:val="sv-SE"/>
        </w:rPr>
      </w:pPr>
    </w:p>
    <w:p w:rsidR="007B4D9A" w:rsidRPr="007B4D9A" w:rsidRDefault="00E472DF" w:rsidP="006724EB">
      <w:pPr>
        <w:rPr>
          <w:rFonts w:eastAsia="Times New Roman" w:cs="Times New Roman"/>
          <w:b/>
          <w:spacing w:val="2"/>
          <w:position w:val="2"/>
          <w:sz w:val="26"/>
          <w:szCs w:val="28"/>
          <w:lang w:val="sv-SE"/>
        </w:rPr>
      </w:pPr>
      <w:r>
        <w:rPr>
          <w:rFonts w:eastAsia="Times New Roman" w:cs="Times New Roman"/>
          <w:b/>
          <w:spacing w:val="2"/>
          <w:position w:val="2"/>
          <w:sz w:val="26"/>
          <w:szCs w:val="28"/>
          <w:lang w:val="sv-SE"/>
        </w:rPr>
        <w:lastRenderedPageBreak/>
        <w:t>III</w:t>
      </w:r>
      <w:r w:rsidR="007B4D9A" w:rsidRPr="007B4D9A">
        <w:rPr>
          <w:rFonts w:eastAsia="Times New Roman" w:cs="Times New Roman"/>
          <w:b/>
          <w:spacing w:val="2"/>
          <w:position w:val="2"/>
          <w:sz w:val="26"/>
          <w:szCs w:val="28"/>
          <w:lang w:val="sv-SE"/>
        </w:rPr>
        <w:t xml:space="preserve">. </w:t>
      </w:r>
      <w:r w:rsidR="00CD695C">
        <w:rPr>
          <w:rFonts w:eastAsia="Times New Roman" w:cs="Times New Roman"/>
          <w:b/>
          <w:spacing w:val="2"/>
          <w:position w:val="2"/>
          <w:sz w:val="26"/>
          <w:szCs w:val="28"/>
          <w:lang w:val="sv-SE"/>
        </w:rPr>
        <w:t>TỔ CHỨC VÀ THỰC HIỆN</w:t>
      </w:r>
      <w:r w:rsidR="003F393B">
        <w:rPr>
          <w:rFonts w:eastAsia="Times New Roman" w:cs="Times New Roman"/>
          <w:b/>
          <w:spacing w:val="2"/>
          <w:position w:val="2"/>
          <w:sz w:val="26"/>
          <w:szCs w:val="28"/>
          <w:lang w:val="sv-SE"/>
        </w:rPr>
        <w:t>:</w:t>
      </w:r>
    </w:p>
    <w:p w:rsidR="007B4D9A" w:rsidRDefault="007B4D9A" w:rsidP="00347DBC">
      <w:pPr>
        <w:widowControl w:val="0"/>
        <w:spacing w:after="0" w:line="240" w:lineRule="auto"/>
        <w:ind w:right="23"/>
        <w:jc w:val="both"/>
        <w:rPr>
          <w:rFonts w:eastAsia="Times New Roman" w:cs="Times New Roman"/>
          <w:spacing w:val="2"/>
          <w:position w:val="2"/>
          <w:sz w:val="26"/>
          <w:szCs w:val="28"/>
          <w:lang w:val="sv-SE"/>
        </w:rPr>
      </w:pPr>
      <w:r w:rsidRPr="007B4D9A">
        <w:rPr>
          <w:rFonts w:eastAsia="Times New Roman" w:cs="Times New Roman"/>
          <w:b/>
          <w:spacing w:val="2"/>
          <w:position w:val="2"/>
          <w:sz w:val="26"/>
          <w:szCs w:val="28"/>
          <w:lang w:val="sv-SE"/>
        </w:rPr>
        <w:t xml:space="preserve">1. Đối với </w:t>
      </w:r>
      <w:r w:rsidR="00E220BC">
        <w:rPr>
          <w:rFonts w:eastAsia="Times New Roman" w:cs="Times New Roman"/>
          <w:b/>
          <w:spacing w:val="2"/>
          <w:position w:val="2"/>
          <w:sz w:val="26"/>
          <w:szCs w:val="28"/>
          <w:lang w:val="sv-SE"/>
        </w:rPr>
        <w:t>nhân viên thư viện</w:t>
      </w:r>
    </w:p>
    <w:p w:rsidR="00E220BC" w:rsidRPr="007B4D9A" w:rsidRDefault="00E220BC" w:rsidP="00347DBC">
      <w:pPr>
        <w:widowControl w:val="0"/>
        <w:spacing w:after="0" w:line="240" w:lineRule="auto"/>
        <w:ind w:right="23"/>
        <w:jc w:val="both"/>
        <w:rPr>
          <w:rFonts w:eastAsia="Times New Roman" w:cs="Times New Roman"/>
          <w:spacing w:val="2"/>
          <w:position w:val="2"/>
          <w:sz w:val="26"/>
          <w:szCs w:val="28"/>
          <w:lang w:val="sv-SE"/>
        </w:rPr>
      </w:pPr>
      <w:r>
        <w:rPr>
          <w:rFonts w:eastAsia="Times New Roman" w:cs="Times New Roman"/>
          <w:spacing w:val="2"/>
          <w:position w:val="2"/>
          <w:sz w:val="26"/>
          <w:szCs w:val="28"/>
          <w:lang w:val="sv-SE"/>
        </w:rPr>
        <w:tab/>
        <w:t>Xin ý kiến BGH trường THPT Nguyên Văn Tăng.</w:t>
      </w:r>
    </w:p>
    <w:p w:rsidR="007B4D9A" w:rsidRPr="007B4D9A" w:rsidRDefault="007B4D9A" w:rsidP="00347DBC">
      <w:pPr>
        <w:widowControl w:val="0"/>
        <w:spacing w:after="0" w:line="240" w:lineRule="auto"/>
        <w:ind w:right="23"/>
        <w:jc w:val="both"/>
        <w:rPr>
          <w:rFonts w:eastAsia="Times New Roman" w:cs="Times New Roman"/>
          <w:spacing w:val="2"/>
          <w:position w:val="2"/>
          <w:sz w:val="26"/>
          <w:szCs w:val="28"/>
          <w:lang w:val="sv-SE"/>
        </w:rPr>
      </w:pPr>
      <w:r w:rsidRPr="007B4D9A">
        <w:rPr>
          <w:rFonts w:eastAsia="Times New Roman" w:cs="Times New Roman"/>
          <w:spacing w:val="2"/>
          <w:position w:val="2"/>
          <w:sz w:val="26"/>
          <w:szCs w:val="28"/>
          <w:lang w:val="sv-SE"/>
        </w:rPr>
        <w:t xml:space="preserve"> </w:t>
      </w:r>
      <w:r w:rsidRPr="007B4D9A">
        <w:rPr>
          <w:rFonts w:eastAsia="Times New Roman" w:cs="Times New Roman"/>
          <w:spacing w:val="2"/>
          <w:position w:val="2"/>
          <w:sz w:val="26"/>
          <w:szCs w:val="28"/>
          <w:lang w:val="sv-SE"/>
        </w:rPr>
        <w:tab/>
        <w:t>Triển khai</w:t>
      </w:r>
      <w:r w:rsidR="00E220BC">
        <w:rPr>
          <w:rFonts w:eastAsia="Times New Roman" w:cs="Times New Roman"/>
          <w:spacing w:val="2"/>
          <w:position w:val="2"/>
          <w:sz w:val="26"/>
          <w:szCs w:val="28"/>
          <w:lang w:val="sv-SE"/>
        </w:rPr>
        <w:t>,</w:t>
      </w:r>
      <w:r w:rsidRPr="007B4D9A">
        <w:rPr>
          <w:rFonts w:eastAsia="Times New Roman" w:cs="Times New Roman"/>
          <w:spacing w:val="2"/>
          <w:position w:val="2"/>
          <w:sz w:val="26"/>
          <w:szCs w:val="28"/>
          <w:lang w:val="sv-SE"/>
        </w:rPr>
        <w:t xml:space="preserve"> thực hiện tiết đọc sách trong nhà trường.</w:t>
      </w:r>
    </w:p>
    <w:p w:rsidR="007B4D9A" w:rsidRPr="007B4D9A" w:rsidRDefault="007B4D9A" w:rsidP="00347DBC">
      <w:pPr>
        <w:widowControl w:val="0"/>
        <w:spacing w:after="0" w:line="240" w:lineRule="auto"/>
        <w:ind w:right="23"/>
        <w:jc w:val="both"/>
        <w:rPr>
          <w:rFonts w:eastAsia="Times New Roman" w:cs="Times New Roman"/>
          <w:spacing w:val="2"/>
          <w:position w:val="2"/>
          <w:sz w:val="26"/>
          <w:szCs w:val="28"/>
          <w:lang w:val="sv-SE"/>
        </w:rPr>
      </w:pPr>
      <w:r w:rsidRPr="007B4D9A">
        <w:rPr>
          <w:rFonts w:eastAsia="Times New Roman" w:cs="Times New Roman"/>
          <w:spacing w:val="2"/>
          <w:position w:val="2"/>
          <w:sz w:val="26"/>
          <w:szCs w:val="28"/>
          <w:lang w:val="sv-SE"/>
        </w:rPr>
        <w:t xml:space="preserve"> </w:t>
      </w:r>
      <w:r w:rsidRPr="007B4D9A">
        <w:rPr>
          <w:rFonts w:eastAsia="Times New Roman" w:cs="Times New Roman"/>
          <w:spacing w:val="2"/>
          <w:position w:val="2"/>
          <w:sz w:val="26"/>
          <w:szCs w:val="28"/>
          <w:lang w:val="sv-SE"/>
        </w:rPr>
        <w:tab/>
      </w:r>
      <w:r w:rsidR="00E220BC">
        <w:rPr>
          <w:rFonts w:eastAsia="Times New Roman" w:cs="Times New Roman"/>
          <w:spacing w:val="2"/>
          <w:position w:val="2"/>
          <w:sz w:val="26"/>
          <w:szCs w:val="28"/>
          <w:lang w:val="sv-SE"/>
        </w:rPr>
        <w:t>Lên kế hoạch xin mua</w:t>
      </w:r>
      <w:r w:rsidRPr="007B4D9A">
        <w:rPr>
          <w:rFonts w:eastAsia="Times New Roman" w:cs="Times New Roman"/>
          <w:spacing w:val="2"/>
          <w:position w:val="2"/>
          <w:sz w:val="26"/>
          <w:szCs w:val="28"/>
          <w:lang w:val="sv-SE"/>
        </w:rPr>
        <w:t xml:space="preserve"> sắm thêm sách, trang thiết bị phục vụ việc phát triển văn hóa đọc trong nhà trường.</w:t>
      </w:r>
    </w:p>
    <w:p w:rsidR="007B4D9A" w:rsidRDefault="00E220BC" w:rsidP="006724EB">
      <w:pPr>
        <w:spacing w:after="0" w:line="240" w:lineRule="auto"/>
        <w:rPr>
          <w:rFonts w:eastAsia="Times New Roman" w:cs="Times New Roman"/>
          <w:b/>
          <w:spacing w:val="2"/>
          <w:position w:val="2"/>
          <w:sz w:val="26"/>
          <w:szCs w:val="28"/>
          <w:lang w:val="sv-SE"/>
        </w:rPr>
      </w:pPr>
      <w:r>
        <w:rPr>
          <w:rFonts w:eastAsia="Times New Roman" w:cs="Times New Roman"/>
          <w:b/>
          <w:spacing w:val="2"/>
          <w:position w:val="2"/>
          <w:sz w:val="26"/>
          <w:szCs w:val="28"/>
          <w:lang w:val="sv-SE"/>
        </w:rPr>
        <w:t>2</w:t>
      </w:r>
      <w:r w:rsidR="007B4D9A" w:rsidRPr="007B4D9A">
        <w:rPr>
          <w:rFonts w:eastAsia="Times New Roman" w:cs="Times New Roman"/>
          <w:b/>
          <w:spacing w:val="2"/>
          <w:position w:val="2"/>
          <w:sz w:val="26"/>
          <w:szCs w:val="28"/>
          <w:lang w:val="sv-SE"/>
        </w:rPr>
        <w:t>. Đối với các giáo viên trực tiếp dạy học tiết đọc sách</w:t>
      </w:r>
    </w:p>
    <w:p w:rsidR="00E220BC" w:rsidRPr="007B4D9A" w:rsidRDefault="00E220BC" w:rsidP="00EC391B">
      <w:pPr>
        <w:widowControl w:val="0"/>
        <w:spacing w:after="0" w:line="240" w:lineRule="auto"/>
        <w:ind w:right="23"/>
        <w:jc w:val="both"/>
        <w:rPr>
          <w:rFonts w:eastAsia="Times New Roman" w:cs="Times New Roman"/>
          <w:spacing w:val="2"/>
          <w:position w:val="2"/>
          <w:sz w:val="26"/>
          <w:szCs w:val="28"/>
          <w:lang w:val="sv-SE"/>
        </w:rPr>
      </w:pPr>
      <w:r>
        <w:rPr>
          <w:rFonts w:eastAsia="Times New Roman" w:cs="Times New Roman"/>
          <w:b/>
          <w:spacing w:val="2"/>
          <w:position w:val="2"/>
          <w:sz w:val="26"/>
          <w:szCs w:val="28"/>
          <w:lang w:val="sv-SE"/>
        </w:rPr>
        <w:tab/>
      </w:r>
      <w:r>
        <w:rPr>
          <w:rFonts w:eastAsia="Times New Roman" w:cs="Times New Roman"/>
          <w:spacing w:val="2"/>
          <w:position w:val="2"/>
          <w:sz w:val="26"/>
          <w:szCs w:val="28"/>
          <w:lang w:val="sv-SE"/>
        </w:rPr>
        <w:t xml:space="preserve">Giáo viên đăng ký trước ít nhất 1 ngày với nhân viên thư viện. </w:t>
      </w:r>
    </w:p>
    <w:p w:rsidR="007B4D9A" w:rsidRPr="007B4D9A" w:rsidRDefault="007B4D9A" w:rsidP="00EC391B">
      <w:pPr>
        <w:widowControl w:val="0"/>
        <w:spacing w:after="0" w:line="240" w:lineRule="auto"/>
        <w:ind w:right="23"/>
        <w:jc w:val="both"/>
        <w:rPr>
          <w:rFonts w:eastAsia="Times New Roman" w:cs="Times New Roman"/>
          <w:spacing w:val="2"/>
          <w:position w:val="2"/>
          <w:sz w:val="26"/>
          <w:szCs w:val="28"/>
          <w:lang w:val="sv-SE"/>
        </w:rPr>
      </w:pPr>
      <w:r w:rsidRPr="007B4D9A">
        <w:rPr>
          <w:rFonts w:eastAsia="Times New Roman" w:cs="Times New Roman"/>
          <w:spacing w:val="2"/>
          <w:position w:val="2"/>
          <w:sz w:val="26"/>
          <w:szCs w:val="28"/>
          <w:lang w:val="sv-SE"/>
        </w:rPr>
        <w:t xml:space="preserve"> </w:t>
      </w:r>
      <w:r w:rsidRPr="007B4D9A">
        <w:rPr>
          <w:rFonts w:eastAsia="Times New Roman" w:cs="Times New Roman"/>
          <w:spacing w:val="2"/>
          <w:position w:val="2"/>
          <w:sz w:val="26"/>
          <w:szCs w:val="28"/>
          <w:lang w:val="sv-SE"/>
        </w:rPr>
        <w:tab/>
        <w:t>Thực hiện nghiêm túc chương trình đã xây dựng theo thời khóa biểu.</w:t>
      </w:r>
    </w:p>
    <w:p w:rsidR="00547EE7" w:rsidRPr="005F3772" w:rsidRDefault="007B4D9A" w:rsidP="00EC391B">
      <w:pPr>
        <w:pStyle w:val="NormalWeb"/>
        <w:spacing w:before="0" w:beforeAutospacing="0" w:after="0" w:afterAutospacing="0"/>
        <w:jc w:val="both"/>
        <w:rPr>
          <w:b/>
          <w:color w:val="000000"/>
          <w:sz w:val="26"/>
          <w:szCs w:val="26"/>
        </w:rPr>
      </w:pPr>
      <w:r w:rsidRPr="007B4D9A">
        <w:rPr>
          <w:spacing w:val="2"/>
          <w:position w:val="2"/>
          <w:sz w:val="26"/>
          <w:szCs w:val="28"/>
          <w:lang w:val="sv-SE"/>
        </w:rPr>
        <w:t>Trên đây là kế hoạch triển khai dạy học đọc sách trong năm học 20</w:t>
      </w:r>
      <w:r w:rsidR="00E96DC1">
        <w:rPr>
          <w:spacing w:val="2"/>
          <w:position w:val="2"/>
          <w:sz w:val="26"/>
          <w:szCs w:val="28"/>
          <w:lang w:val="sv-SE"/>
        </w:rPr>
        <w:t>24</w:t>
      </w:r>
      <w:r w:rsidRPr="007B4D9A">
        <w:rPr>
          <w:spacing w:val="2"/>
          <w:position w:val="2"/>
          <w:sz w:val="26"/>
          <w:szCs w:val="28"/>
          <w:lang w:val="sv-SE"/>
        </w:rPr>
        <w:t>-202</w:t>
      </w:r>
      <w:r w:rsidR="00E96DC1">
        <w:rPr>
          <w:spacing w:val="2"/>
          <w:position w:val="2"/>
          <w:sz w:val="26"/>
          <w:szCs w:val="28"/>
          <w:lang w:val="sv-SE"/>
        </w:rPr>
        <w:t>5</w:t>
      </w:r>
      <w:r w:rsidRPr="007B4D9A">
        <w:rPr>
          <w:spacing w:val="2"/>
          <w:position w:val="2"/>
          <w:sz w:val="26"/>
          <w:szCs w:val="28"/>
          <w:lang w:val="sv-SE"/>
        </w:rPr>
        <w:t xml:space="preserve"> của </w:t>
      </w:r>
      <w:r w:rsidR="00E96DC1">
        <w:rPr>
          <w:spacing w:val="2"/>
          <w:position w:val="2"/>
          <w:sz w:val="26"/>
          <w:szCs w:val="28"/>
          <w:lang w:val="sv-SE"/>
        </w:rPr>
        <w:t>thư viện trường</w:t>
      </w:r>
      <w:r w:rsidRPr="007B4D9A">
        <w:rPr>
          <w:spacing w:val="2"/>
          <w:position w:val="2"/>
          <w:sz w:val="26"/>
          <w:szCs w:val="28"/>
          <w:lang w:val="sv-SE"/>
        </w:rPr>
        <w:t xml:space="preserve"> TH</w:t>
      </w:r>
      <w:r w:rsidR="00E220BC">
        <w:rPr>
          <w:spacing w:val="2"/>
          <w:position w:val="2"/>
          <w:sz w:val="26"/>
          <w:szCs w:val="28"/>
          <w:lang w:val="sv-SE"/>
        </w:rPr>
        <w:t>PT Nguyễn Văn Tăng</w:t>
      </w:r>
      <w:r w:rsidRPr="007B4D9A">
        <w:rPr>
          <w:spacing w:val="2"/>
          <w:position w:val="2"/>
          <w:sz w:val="26"/>
          <w:szCs w:val="28"/>
          <w:lang w:val="sv-SE"/>
        </w:rPr>
        <w:t>./.</w:t>
      </w:r>
    </w:p>
    <w:p w:rsidR="005F3772" w:rsidRPr="00F65D8E" w:rsidRDefault="005F3772" w:rsidP="00347DBC">
      <w:pPr>
        <w:pStyle w:val="NormalWeb"/>
        <w:spacing w:before="0" w:beforeAutospacing="0" w:after="0" w:afterAutospacing="0"/>
        <w:jc w:val="center"/>
        <w:rPr>
          <w:b/>
          <w:color w:val="000000"/>
          <w:sz w:val="28"/>
          <w:szCs w:val="27"/>
        </w:rPr>
      </w:pPr>
    </w:p>
    <w:p w:rsidR="009A47D3" w:rsidRDefault="009A47D3" w:rsidP="00347DBC">
      <w:pPr>
        <w:widowControl w:val="0"/>
        <w:spacing w:after="0" w:line="240" w:lineRule="auto"/>
        <w:rPr>
          <w:rFonts w:eastAsia="Times New Roman" w:cs="Times New Roman"/>
          <w:b/>
          <w:i/>
          <w:szCs w:val="24"/>
          <w:lang w:val="sv-SE"/>
        </w:rPr>
      </w:pPr>
    </w:p>
    <w:p w:rsidR="009A47D3" w:rsidRPr="009A47D3" w:rsidRDefault="009A47D3" w:rsidP="00347DBC">
      <w:pPr>
        <w:widowControl w:val="0"/>
        <w:spacing w:after="0" w:line="240" w:lineRule="auto"/>
        <w:rPr>
          <w:rFonts w:eastAsia="Times New Roman" w:cs="Times New Roman"/>
          <w:b/>
          <w:i/>
          <w:szCs w:val="24"/>
          <w:lang w:val="sv-SE"/>
        </w:rPr>
      </w:pPr>
      <w:r w:rsidRPr="009A47D3">
        <w:rPr>
          <w:rFonts w:eastAsia="Times New Roman" w:cs="Times New Roman"/>
          <w:b/>
          <w:i/>
          <w:szCs w:val="24"/>
          <w:lang w:val="sv-SE"/>
        </w:rPr>
        <w:t xml:space="preserve">Nơi nhận: </w:t>
      </w:r>
      <w:r w:rsidRPr="009A47D3">
        <w:rPr>
          <w:rFonts w:eastAsia="Times New Roman" w:cs="Times New Roman"/>
          <w:b/>
          <w:i/>
          <w:szCs w:val="24"/>
          <w:lang w:val="sv-SE"/>
        </w:rPr>
        <w:tab/>
      </w:r>
      <w:r w:rsidRPr="009A47D3">
        <w:rPr>
          <w:rFonts w:eastAsia="Times New Roman" w:cs="Times New Roman"/>
          <w:b/>
          <w:i/>
          <w:szCs w:val="24"/>
          <w:lang w:val="sv-SE"/>
        </w:rPr>
        <w:tab/>
      </w:r>
      <w:r w:rsidRPr="009A47D3">
        <w:rPr>
          <w:rFonts w:eastAsia="Times New Roman" w:cs="Times New Roman"/>
          <w:b/>
          <w:i/>
          <w:szCs w:val="24"/>
          <w:lang w:val="sv-SE"/>
        </w:rPr>
        <w:tab/>
      </w:r>
      <w:r w:rsidRPr="009A47D3">
        <w:rPr>
          <w:rFonts w:eastAsia="Times New Roman" w:cs="Times New Roman"/>
          <w:b/>
          <w:i/>
          <w:szCs w:val="24"/>
          <w:lang w:val="sv-SE"/>
        </w:rPr>
        <w:tab/>
      </w:r>
      <w:r w:rsidRPr="009A47D3">
        <w:rPr>
          <w:rFonts w:eastAsia="Times New Roman" w:cs="Times New Roman"/>
          <w:b/>
          <w:i/>
          <w:szCs w:val="24"/>
          <w:lang w:val="sv-SE"/>
        </w:rPr>
        <w:tab/>
      </w:r>
      <w:r w:rsidRPr="009A47D3">
        <w:rPr>
          <w:rFonts w:eastAsia="Times New Roman" w:cs="Times New Roman"/>
          <w:b/>
          <w:i/>
          <w:szCs w:val="24"/>
          <w:lang w:val="sv-SE"/>
        </w:rPr>
        <w:tab/>
      </w:r>
      <w:r w:rsidRPr="009A47D3">
        <w:rPr>
          <w:rFonts w:eastAsia="Times New Roman" w:cs="Times New Roman"/>
          <w:b/>
          <w:i/>
          <w:szCs w:val="24"/>
          <w:lang w:val="sv-SE"/>
        </w:rPr>
        <w:tab/>
        <w:t xml:space="preserve"> </w:t>
      </w:r>
      <w:r w:rsidRPr="009A47D3">
        <w:rPr>
          <w:rFonts w:eastAsia="Times New Roman" w:cs="Times New Roman"/>
          <w:b/>
          <w:i/>
          <w:szCs w:val="24"/>
          <w:lang w:val="sv-SE"/>
        </w:rPr>
        <w:tab/>
      </w:r>
      <w:r w:rsidRPr="009A47D3">
        <w:rPr>
          <w:rFonts w:eastAsia="Times New Roman" w:cs="Times New Roman"/>
          <w:b/>
          <w:sz w:val="28"/>
          <w:szCs w:val="24"/>
          <w:lang w:val="sv-SE"/>
        </w:rPr>
        <w:t>HIỆU TRƯỞNG</w:t>
      </w:r>
    </w:p>
    <w:p w:rsidR="009A47D3" w:rsidRDefault="009A47D3" w:rsidP="00347DBC">
      <w:pPr>
        <w:widowControl w:val="0"/>
        <w:tabs>
          <w:tab w:val="left" w:pos="7939"/>
        </w:tabs>
        <w:spacing w:after="0" w:line="240" w:lineRule="auto"/>
        <w:rPr>
          <w:rFonts w:eastAsia="Times New Roman" w:cs="Times New Roman"/>
          <w:sz w:val="22"/>
          <w:szCs w:val="24"/>
        </w:rPr>
      </w:pPr>
      <w:r w:rsidRPr="009A47D3">
        <w:rPr>
          <w:rFonts w:eastAsia="Times New Roman" w:cs="Times New Roman"/>
          <w:sz w:val="22"/>
          <w:szCs w:val="24"/>
        </w:rPr>
        <w:t>- Website trường.</w:t>
      </w:r>
      <w:r>
        <w:rPr>
          <w:rFonts w:eastAsia="Times New Roman" w:cs="Times New Roman"/>
          <w:sz w:val="22"/>
          <w:szCs w:val="24"/>
        </w:rPr>
        <w:tab/>
      </w:r>
    </w:p>
    <w:p w:rsidR="009A47D3" w:rsidRDefault="009A47D3" w:rsidP="00347DBC">
      <w:pPr>
        <w:widowControl w:val="0"/>
        <w:tabs>
          <w:tab w:val="left" w:pos="7939"/>
        </w:tabs>
        <w:spacing w:after="0" w:line="240" w:lineRule="auto"/>
        <w:rPr>
          <w:rFonts w:eastAsia="Times New Roman" w:cs="Times New Roman"/>
          <w:sz w:val="22"/>
          <w:szCs w:val="24"/>
        </w:rPr>
      </w:pPr>
      <w:r w:rsidRPr="009A47D3">
        <w:rPr>
          <w:rFonts w:eastAsia="Times New Roman" w:cs="Times New Roman"/>
          <w:sz w:val="22"/>
          <w:szCs w:val="24"/>
        </w:rPr>
        <w:t>-  Lưu VT</w:t>
      </w:r>
      <w:r w:rsidR="00E50EFF">
        <w:rPr>
          <w:rFonts w:eastAsia="Times New Roman" w:cs="Times New Roman"/>
          <w:sz w:val="22"/>
          <w:szCs w:val="24"/>
        </w:rPr>
        <w:t>, TV</w:t>
      </w:r>
      <w:r w:rsidR="00E41278">
        <w:rPr>
          <w:rFonts w:eastAsia="Times New Roman" w:cs="Times New Roman"/>
          <w:sz w:val="22"/>
          <w:szCs w:val="24"/>
        </w:rPr>
        <w:t xml:space="preserve">                                                                                                           </w:t>
      </w:r>
    </w:p>
    <w:p w:rsidR="009A47D3" w:rsidRDefault="009A47D3" w:rsidP="00347DBC">
      <w:pPr>
        <w:widowControl w:val="0"/>
        <w:tabs>
          <w:tab w:val="left" w:pos="7939"/>
        </w:tabs>
        <w:spacing w:after="0" w:line="240" w:lineRule="auto"/>
        <w:rPr>
          <w:rFonts w:eastAsia="Times New Roman" w:cs="Times New Roman"/>
          <w:sz w:val="22"/>
          <w:szCs w:val="24"/>
        </w:rPr>
      </w:pPr>
    </w:p>
    <w:p w:rsidR="009A47D3" w:rsidRPr="009A47D3" w:rsidRDefault="009A47D3" w:rsidP="00347DBC">
      <w:pPr>
        <w:widowControl w:val="0"/>
        <w:tabs>
          <w:tab w:val="left" w:pos="7939"/>
        </w:tabs>
        <w:spacing w:after="0" w:line="240" w:lineRule="auto"/>
        <w:rPr>
          <w:rFonts w:eastAsia="Times New Roman" w:cs="Times New Roman"/>
          <w:sz w:val="22"/>
          <w:szCs w:val="24"/>
        </w:rPr>
      </w:pPr>
    </w:p>
    <w:p w:rsidR="00F65D8E" w:rsidRPr="00EA1AC6" w:rsidRDefault="009A47D3" w:rsidP="00347DBC">
      <w:pPr>
        <w:spacing w:line="240" w:lineRule="auto"/>
        <w:jc w:val="right"/>
        <w:rPr>
          <w:rFonts w:eastAsia="Times New Roman" w:cs="Times New Roman"/>
          <w:szCs w:val="24"/>
        </w:rPr>
      </w:pPr>
      <w:r w:rsidRPr="009A47D3">
        <w:rPr>
          <w:rFonts w:eastAsia="Times New Roman" w:cs="Times New Roman"/>
          <w:sz w:val="22"/>
          <w:szCs w:val="24"/>
        </w:rPr>
        <w:tab/>
      </w:r>
      <w:r w:rsidRPr="009A47D3">
        <w:rPr>
          <w:rFonts w:eastAsia="Times New Roman" w:cs="Times New Roman"/>
          <w:sz w:val="22"/>
          <w:szCs w:val="24"/>
        </w:rPr>
        <w:tab/>
      </w:r>
      <w:r w:rsidRPr="009A47D3">
        <w:rPr>
          <w:rFonts w:eastAsia="Times New Roman" w:cs="Times New Roman"/>
          <w:sz w:val="22"/>
          <w:szCs w:val="24"/>
        </w:rPr>
        <w:tab/>
      </w:r>
      <w:r w:rsidRPr="009A47D3">
        <w:rPr>
          <w:rFonts w:eastAsia="Times New Roman" w:cs="Times New Roman"/>
          <w:sz w:val="22"/>
          <w:szCs w:val="24"/>
        </w:rPr>
        <w:tab/>
      </w:r>
      <w:r>
        <w:rPr>
          <w:rFonts w:eastAsia="Times New Roman" w:cs="Times New Roman"/>
          <w:sz w:val="22"/>
          <w:szCs w:val="24"/>
        </w:rPr>
        <w:t xml:space="preserve">  </w:t>
      </w:r>
      <w:r>
        <w:rPr>
          <w:rFonts w:eastAsia="Times New Roman" w:cs="Times New Roman"/>
          <w:sz w:val="22"/>
          <w:szCs w:val="24"/>
        </w:rPr>
        <w:tab/>
      </w:r>
      <w:r>
        <w:rPr>
          <w:rFonts w:eastAsia="Times New Roman" w:cs="Times New Roman"/>
          <w:sz w:val="22"/>
          <w:szCs w:val="24"/>
        </w:rPr>
        <w:tab/>
        <w:t xml:space="preserve">              </w:t>
      </w:r>
      <w:r>
        <w:rPr>
          <w:rFonts w:eastAsia="Times New Roman" w:cs="Times New Roman"/>
          <w:spacing w:val="2"/>
          <w:position w:val="2"/>
          <w:sz w:val="22"/>
          <w:szCs w:val="28"/>
        </w:rPr>
        <w:t xml:space="preserve"> </w:t>
      </w:r>
      <w:r>
        <w:rPr>
          <w:rFonts w:eastAsia="Times New Roman" w:cs="Times New Roman"/>
          <w:b/>
          <w:spacing w:val="2"/>
          <w:position w:val="2"/>
          <w:sz w:val="28"/>
          <w:szCs w:val="28"/>
        </w:rPr>
        <w:t>Nguyễn Hoàng Diễm Ly</w:t>
      </w:r>
    </w:p>
    <w:p w:rsidR="00EA1AC6" w:rsidRDefault="00EA1AC6" w:rsidP="00EA1AC6">
      <w:pPr>
        <w:rPr>
          <w:rFonts w:eastAsia="Times New Roman" w:cs="Times New Roman"/>
          <w:szCs w:val="24"/>
        </w:rPr>
      </w:pPr>
    </w:p>
    <w:p w:rsidR="002F69F4" w:rsidRPr="00EA1AC6" w:rsidRDefault="00EA1AC6" w:rsidP="00EA1AC6">
      <w:pPr>
        <w:tabs>
          <w:tab w:val="left" w:pos="5552"/>
        </w:tabs>
        <w:rPr>
          <w:rFonts w:eastAsia="Times New Roman" w:cs="Times New Roman"/>
          <w:szCs w:val="24"/>
        </w:rPr>
      </w:pPr>
      <w:r>
        <w:rPr>
          <w:rFonts w:eastAsia="Times New Roman" w:cs="Times New Roman"/>
          <w:szCs w:val="24"/>
        </w:rPr>
        <w:tab/>
      </w:r>
    </w:p>
    <w:sectPr w:rsidR="002F69F4" w:rsidRPr="00EA1AC6" w:rsidSect="006724EB">
      <w:pgSz w:w="11909" w:h="16834" w:code="9"/>
      <w:pgMar w:top="1134" w:right="1134" w:bottom="851"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20"/>
  <w:drawingGridHorizontalSpacing w:val="120"/>
  <w:displayHorizontalDrawingGridEvery w:val="2"/>
  <w:displayVerticalDrawingGridEvery w:val="2"/>
  <w:characterSpacingControl w:val="doNotCompress"/>
  <w:compat/>
  <w:rsids>
    <w:rsidRoot w:val="00490E37"/>
    <w:rsid w:val="000127A1"/>
    <w:rsid w:val="00032FAB"/>
    <w:rsid w:val="000403C4"/>
    <w:rsid w:val="001C27D5"/>
    <w:rsid w:val="00204180"/>
    <w:rsid w:val="002374E6"/>
    <w:rsid w:val="002E1366"/>
    <w:rsid w:val="002F69F4"/>
    <w:rsid w:val="00330CAD"/>
    <w:rsid w:val="00340F95"/>
    <w:rsid w:val="00347DBC"/>
    <w:rsid w:val="0037766D"/>
    <w:rsid w:val="00397FF2"/>
    <w:rsid w:val="003A0795"/>
    <w:rsid w:val="003F393B"/>
    <w:rsid w:val="0041225A"/>
    <w:rsid w:val="00434E89"/>
    <w:rsid w:val="00437DA7"/>
    <w:rsid w:val="00464329"/>
    <w:rsid w:val="00490E37"/>
    <w:rsid w:val="004B60C0"/>
    <w:rsid w:val="004D675A"/>
    <w:rsid w:val="004E38E0"/>
    <w:rsid w:val="005126E5"/>
    <w:rsid w:val="00542B34"/>
    <w:rsid w:val="00547EE7"/>
    <w:rsid w:val="0056220F"/>
    <w:rsid w:val="005D0249"/>
    <w:rsid w:val="005F3772"/>
    <w:rsid w:val="00616B72"/>
    <w:rsid w:val="0062176D"/>
    <w:rsid w:val="00635AFF"/>
    <w:rsid w:val="00656E3A"/>
    <w:rsid w:val="006724EB"/>
    <w:rsid w:val="0068515A"/>
    <w:rsid w:val="00686BDA"/>
    <w:rsid w:val="00696CCE"/>
    <w:rsid w:val="006F02A0"/>
    <w:rsid w:val="00723FE8"/>
    <w:rsid w:val="0072573D"/>
    <w:rsid w:val="00725F91"/>
    <w:rsid w:val="00732489"/>
    <w:rsid w:val="00736475"/>
    <w:rsid w:val="00775B9F"/>
    <w:rsid w:val="00785BC6"/>
    <w:rsid w:val="007867EC"/>
    <w:rsid w:val="00797247"/>
    <w:rsid w:val="007B4D9A"/>
    <w:rsid w:val="008262E8"/>
    <w:rsid w:val="0096108C"/>
    <w:rsid w:val="009A47D3"/>
    <w:rsid w:val="009B0CD0"/>
    <w:rsid w:val="009C050E"/>
    <w:rsid w:val="009C528E"/>
    <w:rsid w:val="009D0F6D"/>
    <w:rsid w:val="00A07FAC"/>
    <w:rsid w:val="00A61207"/>
    <w:rsid w:val="00AC466C"/>
    <w:rsid w:val="00AF4291"/>
    <w:rsid w:val="00B91BF2"/>
    <w:rsid w:val="00BE0C1B"/>
    <w:rsid w:val="00BF2D85"/>
    <w:rsid w:val="00CB39BC"/>
    <w:rsid w:val="00CD695C"/>
    <w:rsid w:val="00D7248B"/>
    <w:rsid w:val="00D97E1E"/>
    <w:rsid w:val="00DF36ED"/>
    <w:rsid w:val="00E01E1E"/>
    <w:rsid w:val="00E220BC"/>
    <w:rsid w:val="00E41278"/>
    <w:rsid w:val="00E472DF"/>
    <w:rsid w:val="00E50EFF"/>
    <w:rsid w:val="00E82C04"/>
    <w:rsid w:val="00E96DC1"/>
    <w:rsid w:val="00E97523"/>
    <w:rsid w:val="00EA1AC6"/>
    <w:rsid w:val="00EC391B"/>
    <w:rsid w:val="00F04F71"/>
    <w:rsid w:val="00F6171D"/>
    <w:rsid w:val="00F65D8E"/>
    <w:rsid w:val="00F948AB"/>
    <w:rsid w:val="00FC76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rules v:ext="edit">
        <o:r id="V:Rule3" type="connector" idref="#_x0000_s1035"/>
        <o:r id="V:Rule4" type="connector" idref="#_x0000_s103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69F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65D8E"/>
    <w:pPr>
      <w:spacing w:before="100" w:beforeAutospacing="1" w:after="100" w:afterAutospacing="1" w:line="240" w:lineRule="auto"/>
    </w:pPr>
    <w:rPr>
      <w:rFonts w:eastAsia="Times New Roman" w:cs="Times New Roman"/>
      <w:szCs w:val="24"/>
    </w:rPr>
  </w:style>
  <w:style w:type="paragraph" w:styleId="Header">
    <w:name w:val="header"/>
    <w:basedOn w:val="Normal"/>
    <w:link w:val="HeaderChar"/>
    <w:uiPriority w:val="99"/>
    <w:semiHidden/>
    <w:unhideWhenUsed/>
    <w:rsid w:val="00BF2D8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F2D85"/>
  </w:style>
</w:styles>
</file>

<file path=word/webSettings.xml><?xml version="1.0" encoding="utf-8"?>
<w:webSettings xmlns:r="http://schemas.openxmlformats.org/officeDocument/2006/relationships" xmlns:w="http://schemas.openxmlformats.org/wordprocessingml/2006/main">
  <w:divs>
    <w:div w:id="739252730">
      <w:bodyDiv w:val="1"/>
      <w:marLeft w:val="0"/>
      <w:marRight w:val="0"/>
      <w:marTop w:val="0"/>
      <w:marBottom w:val="0"/>
      <w:divBdr>
        <w:top w:val="none" w:sz="0" w:space="0" w:color="auto"/>
        <w:left w:val="none" w:sz="0" w:space="0" w:color="auto"/>
        <w:bottom w:val="none" w:sz="0" w:space="0" w:color="auto"/>
        <w:right w:val="none" w:sz="0" w:space="0" w:color="auto"/>
      </w:divBdr>
    </w:div>
    <w:div w:id="195698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86C57C-324C-411B-9DD4-9B0C0D5FD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1558</TotalTime>
  <Pages>3</Pages>
  <Words>964</Words>
  <Characters>5499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85</cp:revision>
  <dcterms:created xsi:type="dcterms:W3CDTF">2023-05-16T02:34:00Z</dcterms:created>
  <dcterms:modified xsi:type="dcterms:W3CDTF">2024-09-19T02:46:00Z</dcterms:modified>
</cp:coreProperties>
</file>