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4" w:type="dxa"/>
        <w:tblInd w:w="-12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7"/>
        <w:gridCol w:w="5387"/>
      </w:tblGrid>
      <w:tr w:rsidR="00FC37EC" w:rsidRPr="00DC2F25" w14:paraId="5901CCF8" w14:textId="77777777" w:rsidTr="00DC2F25">
        <w:trPr>
          <w:trHeight w:val="1124"/>
        </w:trPr>
        <w:tc>
          <w:tcPr>
            <w:tcW w:w="58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FE62" w14:textId="5961FBF1" w:rsidR="00FC37EC" w:rsidRPr="00DC2F25" w:rsidRDefault="00AA75FF" w:rsidP="000C0D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DC2F25">
              <w:rPr>
                <w:rFonts w:ascii="Times New Roman" w:hAnsi="Times New Roman" w:cs="Times New Roman"/>
                <w:bCs/>
                <w:sz w:val="24"/>
                <w:szCs w:val="26"/>
              </w:rPr>
              <w:t>ĐOÀN PHƯỜNG LONG BÌNH</w:t>
            </w:r>
          </w:p>
          <w:p w14:paraId="7A9CAE05" w14:textId="77777777" w:rsidR="00FC37EC" w:rsidRPr="00DC2F25" w:rsidRDefault="00FC37EC" w:rsidP="000C0D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2F25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BCH ĐOÀN TRƯỜNG THPT NGUYỄN VĂN TĂNG</w:t>
            </w:r>
          </w:p>
          <w:p w14:paraId="67CCED66" w14:textId="77777777" w:rsidR="00FC37EC" w:rsidRPr="00DC2F25" w:rsidRDefault="00FC37EC" w:rsidP="000C0D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C2F25">
              <w:rPr>
                <w:rFonts w:ascii="Times New Roman" w:hAnsi="Times New Roman" w:cs="Times New Roman"/>
                <w:sz w:val="24"/>
                <w:szCs w:val="26"/>
              </w:rPr>
              <w:t>***</w:t>
            </w:r>
          </w:p>
          <w:p w14:paraId="3BBC5E5C" w14:textId="2DBF25A2" w:rsidR="00FC37EC" w:rsidRPr="00DC2F25" w:rsidRDefault="00FC37EC" w:rsidP="000C0D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DC2F25">
              <w:rPr>
                <w:rFonts w:ascii="Times New Roman" w:hAnsi="Times New Roman" w:cs="Times New Roman"/>
                <w:sz w:val="24"/>
                <w:szCs w:val="26"/>
              </w:rPr>
              <w:t>Số</w:t>
            </w:r>
            <w:proofErr w:type="spellEnd"/>
            <w:r w:rsidRPr="00DC2F25">
              <w:rPr>
                <w:rFonts w:ascii="Times New Roman" w:hAnsi="Times New Roman" w:cs="Times New Roman"/>
                <w:sz w:val="24"/>
                <w:szCs w:val="26"/>
              </w:rPr>
              <w:t>: 0</w:t>
            </w:r>
            <w:r w:rsidR="00DC2F25" w:rsidRPr="00DC2F25"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="001C6C7D" w:rsidRPr="00DC2F25">
              <w:rPr>
                <w:rFonts w:ascii="Times New Roman" w:hAnsi="Times New Roman" w:cs="Times New Roman"/>
                <w:sz w:val="24"/>
                <w:szCs w:val="26"/>
              </w:rPr>
              <w:t>/</w:t>
            </w:r>
            <w:r w:rsidRPr="00DC2F25">
              <w:rPr>
                <w:rFonts w:ascii="Times New Roman" w:hAnsi="Times New Roman" w:cs="Times New Roman"/>
                <w:sz w:val="24"/>
                <w:szCs w:val="26"/>
              </w:rPr>
              <w:t>KH-ĐTN</w:t>
            </w: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EA62" w14:textId="77777777" w:rsidR="00FC37EC" w:rsidRPr="00DC2F25" w:rsidRDefault="00FC37EC" w:rsidP="000C0D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C2F25">
              <w:rPr>
                <w:rFonts w:ascii="Times New Roman" w:hAnsi="Times New Roman" w:cs="Times New Roman"/>
                <w:b/>
                <w:bCs/>
                <w:sz w:val="24"/>
                <w:szCs w:val="26"/>
                <w:u w:val="single"/>
              </w:rPr>
              <w:t>ĐOÀN TNCS HỒ CHÍ MINH</w:t>
            </w:r>
          </w:p>
          <w:p w14:paraId="16846C59" w14:textId="77777777" w:rsidR="00FC37EC" w:rsidRPr="00DC2F25" w:rsidRDefault="00FC37EC" w:rsidP="000C0D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</w:rPr>
            </w:pPr>
          </w:p>
          <w:p w14:paraId="713D5564" w14:textId="7E325C31" w:rsidR="00FC37EC" w:rsidRPr="00DC2F25" w:rsidRDefault="00DC2F25" w:rsidP="00DC2F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proofErr w:type="spellStart"/>
            <w:r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>Thành</w:t>
            </w:r>
            <w:proofErr w:type="spellEnd"/>
            <w:r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</w:t>
            </w:r>
            <w:proofErr w:type="spellStart"/>
            <w:r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>phố</w:t>
            </w:r>
            <w:proofErr w:type="spellEnd"/>
            <w:r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</w:t>
            </w:r>
            <w:proofErr w:type="spellStart"/>
            <w:r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>Hồ</w:t>
            </w:r>
            <w:proofErr w:type="spellEnd"/>
            <w:r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</w:t>
            </w:r>
            <w:proofErr w:type="spellStart"/>
            <w:r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>Chí</w:t>
            </w:r>
            <w:proofErr w:type="spellEnd"/>
            <w:r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Minh</w:t>
            </w:r>
            <w:r w:rsidR="00FC37EC"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, </w:t>
            </w:r>
            <w:proofErr w:type="spellStart"/>
            <w:r w:rsidR="00FC37EC"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>ngày</w:t>
            </w:r>
            <w:proofErr w:type="spellEnd"/>
            <w:r w:rsidR="00FC37EC"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</w:t>
            </w:r>
            <w:r w:rsidR="00DE6F5E">
              <w:rPr>
                <w:rFonts w:ascii="Times New Roman" w:hAnsi="Times New Roman" w:cs="Times New Roman"/>
                <w:iCs/>
                <w:sz w:val="24"/>
                <w:szCs w:val="26"/>
              </w:rPr>
              <w:t>13</w:t>
            </w:r>
            <w:r w:rsidR="00FC37EC"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</w:t>
            </w:r>
            <w:proofErr w:type="spellStart"/>
            <w:r w:rsidR="00FC37EC"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>tháng</w:t>
            </w:r>
            <w:proofErr w:type="spellEnd"/>
            <w:r w:rsidR="00FC37EC" w:rsidRPr="00DC2F25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</w:t>
            </w:r>
            <w:r w:rsidR="00DE6F5E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8 </w:t>
            </w:r>
            <w:proofErr w:type="spellStart"/>
            <w:r w:rsidR="00DE6F5E">
              <w:rPr>
                <w:rFonts w:ascii="Times New Roman" w:hAnsi="Times New Roman" w:cs="Times New Roman"/>
                <w:iCs/>
                <w:sz w:val="24"/>
                <w:szCs w:val="26"/>
              </w:rPr>
              <w:t>năm</w:t>
            </w:r>
            <w:proofErr w:type="spellEnd"/>
            <w:r w:rsidR="00DE6F5E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2025</w:t>
            </w:r>
            <w:bookmarkStart w:id="0" w:name="_GoBack"/>
            <w:bookmarkEnd w:id="0"/>
          </w:p>
        </w:tc>
      </w:tr>
    </w:tbl>
    <w:p w14:paraId="5D983032" w14:textId="69A2749D" w:rsidR="003A0E2F" w:rsidRPr="00D740AD" w:rsidRDefault="005E1709" w:rsidP="00D740AD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0AD">
        <w:rPr>
          <w:rFonts w:ascii="Times New Roman" w:hAnsi="Times New Roman" w:cs="Times New Roman"/>
          <w:b/>
          <w:sz w:val="32"/>
          <w:szCs w:val="32"/>
        </w:rPr>
        <w:t xml:space="preserve">KẾ HOẠCH </w:t>
      </w:r>
    </w:p>
    <w:p w14:paraId="327DCA07" w14:textId="046CC2FC" w:rsidR="005E1709" w:rsidRPr="00D740AD" w:rsidRDefault="00164ADE" w:rsidP="00C14F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740AD">
        <w:rPr>
          <w:rFonts w:ascii="Times New Roman" w:hAnsi="Times New Roman" w:cs="Times New Roman"/>
          <w:b/>
          <w:sz w:val="32"/>
          <w:szCs w:val="32"/>
        </w:rPr>
        <w:t>Tổ</w:t>
      </w:r>
      <w:proofErr w:type="spellEnd"/>
      <w:r w:rsidRPr="00D740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740AD">
        <w:rPr>
          <w:rFonts w:ascii="Times New Roman" w:hAnsi="Times New Roman" w:cs="Times New Roman"/>
          <w:b/>
          <w:sz w:val="32"/>
          <w:szCs w:val="32"/>
        </w:rPr>
        <w:t>chức</w:t>
      </w:r>
      <w:proofErr w:type="spellEnd"/>
      <w:r w:rsidRPr="00D740A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buổi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sinh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hoạt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chính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trị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đầu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khóa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cho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sinh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nhà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trường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C6C7D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="001C6C7D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295ED1">
        <w:rPr>
          <w:rFonts w:ascii="Times New Roman" w:hAnsi="Times New Roman" w:cs="Times New Roman"/>
          <w:b/>
          <w:sz w:val="32"/>
          <w:szCs w:val="32"/>
        </w:rPr>
        <w:t>5 – 2026</w:t>
      </w:r>
    </w:p>
    <w:p w14:paraId="4013B57A" w14:textId="53423F60" w:rsidR="000E3131" w:rsidRPr="00B83459" w:rsidRDefault="002C5EC7" w:rsidP="00C14FC5">
      <w:pPr>
        <w:tabs>
          <w:tab w:val="left" w:pos="426"/>
        </w:tabs>
        <w:spacing w:beforeLines="20" w:before="48" w:afterLines="20" w:after="48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3567/KH-SGDĐT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19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2025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TP.HCM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hè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2025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>;</w:t>
      </w:r>
    </w:p>
    <w:p w14:paraId="05B1A700" w14:textId="2F863346" w:rsidR="00295ED1" w:rsidRDefault="002C5EC7" w:rsidP="00C14FC5">
      <w:pPr>
        <w:tabs>
          <w:tab w:val="left" w:pos="426"/>
        </w:tabs>
        <w:spacing w:beforeLines="20" w:before="48" w:afterLines="20" w:after="48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B73F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4B7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73F8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4B7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73F8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4B7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73F8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4B73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73F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4B73F8">
        <w:rPr>
          <w:rFonts w:ascii="Times New Roman" w:hAnsi="Times New Roman" w:cs="Times New Roman"/>
          <w:sz w:val="26"/>
          <w:szCs w:val="26"/>
        </w:rPr>
        <w:t xml:space="preserve"> 07/</w:t>
      </w:r>
      <w:r w:rsidR="004B73F8" w:rsidRPr="004B73F8">
        <w:rPr>
          <w:rFonts w:ascii="Times New Roman" w:hAnsi="Times New Roman"/>
          <w:sz w:val="26"/>
          <w:szCs w:val="26"/>
        </w:rPr>
        <w:t xml:space="preserve"> </w:t>
      </w:r>
      <w:r w:rsidR="004B73F8" w:rsidRPr="00B61831">
        <w:rPr>
          <w:rFonts w:ascii="Times New Roman" w:hAnsi="Times New Roman"/>
          <w:sz w:val="26"/>
          <w:szCs w:val="26"/>
        </w:rPr>
        <w:t>KH-THPT</w:t>
      </w:r>
      <w:r w:rsidR="004B73F8">
        <w:rPr>
          <w:rFonts w:ascii="Times New Roman" w:hAnsi="Times New Roman"/>
          <w:sz w:val="26"/>
          <w:szCs w:val="26"/>
        </w:rPr>
        <w:t>NVT</w:t>
      </w:r>
      <w:r w:rsidR="004B73F8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C6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46C6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346C6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346C61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="00346C6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46C61">
        <w:rPr>
          <w:rFonts w:ascii="Times New Roman" w:hAnsi="Times New Roman" w:cs="Times New Roman"/>
          <w:sz w:val="26"/>
          <w:szCs w:val="26"/>
        </w:rPr>
        <w:t xml:space="preserve"> 2025 </w:t>
      </w:r>
      <w:proofErr w:type="spellStart"/>
      <w:r w:rsidR="00346C6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46C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THPT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C6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346C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6C6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hè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2025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295ED1" w:rsidRPr="00295E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ED1" w:rsidRPr="00295ED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346C61">
        <w:rPr>
          <w:rFonts w:ascii="Times New Roman" w:hAnsi="Times New Roman" w:cs="Times New Roman"/>
          <w:sz w:val="26"/>
          <w:szCs w:val="26"/>
        </w:rPr>
        <w:t>;</w:t>
      </w:r>
    </w:p>
    <w:p w14:paraId="4F25E867" w14:textId="4A69BF66" w:rsidR="000E3131" w:rsidRPr="00B83459" w:rsidRDefault="002C5EC7" w:rsidP="00C14FC5">
      <w:pPr>
        <w:tabs>
          <w:tab w:val="left" w:pos="426"/>
        </w:tabs>
        <w:spacing w:beforeLines="20" w:before="48" w:afterLines="20" w:after="48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r w:rsidR="008F3E69">
        <w:rPr>
          <w:rFonts w:ascii="Times New Roman" w:hAnsi="Times New Roman" w:cs="Times New Roman"/>
          <w:sz w:val="26"/>
          <w:szCs w:val="26"/>
        </w:rPr>
        <w:t>202</w:t>
      </w:r>
      <w:r w:rsidR="00346C61">
        <w:rPr>
          <w:rFonts w:ascii="Times New Roman" w:hAnsi="Times New Roman" w:cs="Times New Roman"/>
          <w:sz w:val="26"/>
          <w:szCs w:val="26"/>
        </w:rPr>
        <w:t>5</w:t>
      </w:r>
      <w:r w:rsidR="008F3E69">
        <w:rPr>
          <w:rFonts w:ascii="Times New Roman" w:hAnsi="Times New Roman" w:cs="Times New Roman"/>
          <w:sz w:val="26"/>
          <w:szCs w:val="26"/>
        </w:rPr>
        <w:t xml:space="preserve"> – 202</w:t>
      </w:r>
      <w:r w:rsidR="00346C61">
        <w:rPr>
          <w:rFonts w:ascii="Times New Roman" w:hAnsi="Times New Roman" w:cs="Times New Roman"/>
          <w:sz w:val="26"/>
          <w:szCs w:val="26"/>
        </w:rPr>
        <w:t>6</w:t>
      </w:r>
      <w:r w:rsidR="008F3E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THPT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>;</w:t>
      </w:r>
    </w:p>
    <w:p w14:paraId="7C51A483" w14:textId="55E08405" w:rsidR="000E3131" w:rsidRPr="00B83459" w:rsidRDefault="002C5EC7" w:rsidP="00C14FC5">
      <w:pPr>
        <w:tabs>
          <w:tab w:val="left" w:pos="426"/>
        </w:tabs>
        <w:spacing w:beforeLines="20" w:before="48" w:afterLines="20" w:after="48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E3131" w:rsidRPr="00B83459">
        <w:rPr>
          <w:rFonts w:ascii="Times New Roman" w:hAnsi="Times New Roman" w:cs="Times New Roman"/>
          <w:sz w:val="26"/>
          <w:szCs w:val="26"/>
        </w:rPr>
        <w:t xml:space="preserve">Ban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THPT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dự</w:t>
      </w:r>
      <w:r w:rsidR="00DC2F25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>
        <w:rPr>
          <w:rFonts w:ascii="Times New Roman" w:hAnsi="Times New Roman" w:cs="Times New Roman"/>
          <w:sz w:val="26"/>
          <w:szCs w:val="26"/>
        </w:rPr>
        <w:t>K</w:t>
      </w:r>
      <w:r w:rsidR="000E3131" w:rsidRPr="00B83459">
        <w:rPr>
          <w:rFonts w:ascii="Times New Roman" w:hAnsi="Times New Roman" w:cs="Times New Roman"/>
          <w:sz w:val="26"/>
          <w:szCs w:val="26"/>
        </w:rPr>
        <w:t>ế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>
        <w:rPr>
          <w:rFonts w:ascii="Times New Roman" w:hAnsi="Times New Roman" w:cs="Times New Roman"/>
          <w:sz w:val="26"/>
          <w:szCs w:val="26"/>
        </w:rPr>
        <w:t>t</w:t>
      </w:r>
      <w:r w:rsidR="000A524D" w:rsidRPr="000A524D">
        <w:rPr>
          <w:rFonts w:ascii="Times New Roman" w:hAnsi="Times New Roman" w:cs="Times New Roman"/>
          <w:sz w:val="26"/>
          <w:szCs w:val="26"/>
        </w:rPr>
        <w:t>ổ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24D" w:rsidRPr="000A524D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A524D" w:rsidRPr="000A524D">
        <w:rPr>
          <w:rFonts w:ascii="Times New Roman" w:hAnsi="Times New Roman" w:cs="Times New Roman"/>
          <w:sz w:val="26"/>
          <w:szCs w:val="26"/>
        </w:rPr>
        <w:t xml:space="preserve"> 202</w:t>
      </w:r>
      <w:r w:rsidR="00346C61">
        <w:rPr>
          <w:rFonts w:ascii="Times New Roman" w:hAnsi="Times New Roman" w:cs="Times New Roman"/>
          <w:sz w:val="26"/>
          <w:szCs w:val="26"/>
        </w:rPr>
        <w:t>5</w:t>
      </w:r>
      <w:r w:rsidR="000A524D" w:rsidRPr="000A524D">
        <w:rPr>
          <w:rFonts w:ascii="Times New Roman" w:hAnsi="Times New Roman" w:cs="Times New Roman"/>
          <w:sz w:val="26"/>
          <w:szCs w:val="26"/>
        </w:rPr>
        <w:t xml:space="preserve"> – 202</w:t>
      </w:r>
      <w:r w:rsidR="00346C61">
        <w:rPr>
          <w:rFonts w:ascii="Times New Roman" w:hAnsi="Times New Roman" w:cs="Times New Roman"/>
          <w:sz w:val="26"/>
          <w:szCs w:val="26"/>
        </w:rPr>
        <w:t>6</w:t>
      </w:r>
      <w:r w:rsidR="000E3131" w:rsidRPr="00B834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131" w:rsidRPr="00B83459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0E3131" w:rsidRPr="00B83459">
        <w:rPr>
          <w:rFonts w:ascii="Times New Roman" w:hAnsi="Times New Roman" w:cs="Times New Roman"/>
          <w:sz w:val="26"/>
          <w:szCs w:val="26"/>
        </w:rPr>
        <w:t>:</w:t>
      </w:r>
    </w:p>
    <w:p w14:paraId="07F441F1" w14:textId="77777777" w:rsidR="006A6EFE" w:rsidRPr="00B61831" w:rsidRDefault="006A6EFE" w:rsidP="006A6EFE">
      <w:pPr>
        <w:widowControl w:val="0"/>
        <w:numPr>
          <w:ilvl w:val="0"/>
          <w:numId w:val="17"/>
        </w:numPr>
        <w:tabs>
          <w:tab w:val="left" w:pos="993"/>
        </w:tabs>
        <w:spacing w:after="0" w:line="276" w:lineRule="auto"/>
        <w:ind w:left="567" w:firstLine="283"/>
        <w:jc w:val="both"/>
        <w:rPr>
          <w:rFonts w:ascii="Times New Roman" w:hAnsi="Times New Roman"/>
          <w:b/>
          <w:sz w:val="28"/>
          <w:szCs w:val="28"/>
        </w:rPr>
      </w:pPr>
      <w:r w:rsidRPr="00B61831">
        <w:rPr>
          <w:rFonts w:ascii="Times New Roman" w:hAnsi="Times New Roman"/>
          <w:b/>
          <w:sz w:val="28"/>
          <w:szCs w:val="28"/>
        </w:rPr>
        <w:t>MỤC ĐÍCH, YÊU CẦU</w:t>
      </w:r>
    </w:p>
    <w:p w14:paraId="40925D05" w14:textId="77777777" w:rsidR="006A6EFE" w:rsidRPr="00B61831" w:rsidRDefault="006A6EFE" w:rsidP="006A6EFE">
      <w:pPr>
        <w:widowControl w:val="0"/>
        <w:shd w:val="clear" w:color="auto" w:fill="FFFFFF"/>
        <w:spacing w:line="276" w:lineRule="auto"/>
        <w:ind w:firstLine="76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vi-VN"/>
        </w:rPr>
      </w:pPr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1. </w:t>
      </w:r>
      <w:proofErr w:type="spellStart"/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Mục</w:t>
      </w:r>
      <w:proofErr w:type="spellEnd"/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đích</w:t>
      </w:r>
      <w:proofErr w:type="spellEnd"/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</w:p>
    <w:p w14:paraId="46D51639" w14:textId="5C740872" w:rsidR="006A6EFE" w:rsidRDefault="006A6EFE" w:rsidP="006A6EFE">
      <w:pPr>
        <w:widowControl w:val="0"/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</w:t>
      </w:r>
      <w:r w:rsidRPr="006A6EFE">
        <w:rPr>
          <w:rFonts w:ascii="Times New Roman" w:hAnsi="Times New Roman"/>
          <w:sz w:val="28"/>
          <w:szCs w:val="28"/>
        </w:rPr>
        <w:t>hằm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nâng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cao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nhận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thức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chính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trị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tư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tưởng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và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bồi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dưỡng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lý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tưởng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sống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đúng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đắn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cho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các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A6EFE">
        <w:rPr>
          <w:rFonts w:ascii="Times New Roman" w:hAnsi="Times New Roman"/>
          <w:sz w:val="28"/>
          <w:szCs w:val="28"/>
        </w:rPr>
        <w:t>Thông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6A6EFE">
        <w:rPr>
          <w:rFonts w:ascii="Times New Roman" w:hAnsi="Times New Roman"/>
          <w:sz w:val="28"/>
          <w:szCs w:val="28"/>
        </w:rPr>
        <w:t>các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chuyên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đề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cập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nhật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nghị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quyết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chỉ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thị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của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Đảng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các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vấn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đề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thời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sự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trong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nước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và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quốc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tế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học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sinh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được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trang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bị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những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hiểu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biết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cơ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bản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về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đường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lối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chủ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trương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phát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triển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đất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nước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từ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đó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hình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thành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thế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giới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quan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và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nhân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sinh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quan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phù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hợp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. </w:t>
      </w:r>
    </w:p>
    <w:p w14:paraId="79119218" w14:textId="77777777" w:rsidR="006A6EFE" w:rsidRDefault="006A6EFE" w:rsidP="006A6EFE">
      <w:pPr>
        <w:widowControl w:val="0"/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6A6EFE">
        <w:rPr>
          <w:rFonts w:ascii="Times New Roman" w:hAnsi="Times New Roman"/>
          <w:sz w:val="28"/>
          <w:szCs w:val="28"/>
        </w:rPr>
        <w:t>Hoạt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động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còn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giúp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các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em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nhận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thức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sâu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sắc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về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quyền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nghĩa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vụ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trách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nhiệm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công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dân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A6EFE">
        <w:rPr>
          <w:rFonts w:ascii="Times New Roman" w:hAnsi="Times New Roman"/>
          <w:sz w:val="28"/>
          <w:szCs w:val="28"/>
        </w:rPr>
        <w:t>bồi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dưỡng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tinh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thần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yêu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nước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ý </w:t>
      </w:r>
      <w:proofErr w:type="spellStart"/>
      <w:r w:rsidRPr="006A6EFE">
        <w:rPr>
          <w:rFonts w:ascii="Times New Roman" w:hAnsi="Times New Roman"/>
          <w:sz w:val="28"/>
          <w:szCs w:val="28"/>
        </w:rPr>
        <w:t>thức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tôn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trọng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và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chấp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hành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pháp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luật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A6EFE">
        <w:rPr>
          <w:rFonts w:ascii="Times New Roman" w:hAnsi="Times New Roman"/>
          <w:sz w:val="28"/>
          <w:szCs w:val="28"/>
        </w:rPr>
        <w:t>Đồng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thời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các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buổi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trao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đổi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thảo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luận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tạo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cơ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hội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để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học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sinh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chia </w:t>
      </w:r>
      <w:proofErr w:type="spellStart"/>
      <w:r w:rsidRPr="006A6EFE">
        <w:rPr>
          <w:rFonts w:ascii="Times New Roman" w:hAnsi="Times New Roman"/>
          <w:sz w:val="28"/>
          <w:szCs w:val="28"/>
        </w:rPr>
        <w:t>sẻ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học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hỏi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nâng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cao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kỹ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năng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giao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tiếp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hợp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tác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và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giải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quyết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vấn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đề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A6EFE">
        <w:rPr>
          <w:rFonts w:ascii="Times New Roman" w:hAnsi="Times New Roman"/>
          <w:sz w:val="28"/>
          <w:szCs w:val="28"/>
        </w:rPr>
        <w:t>Đây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cũng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là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dịp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để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các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em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định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hướng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đạo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đức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lối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sống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lành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mạnh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biết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trân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trọng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các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giá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trị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văn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hóa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đoàn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kết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hỗ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trợ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lẫn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nhau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trong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học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tập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và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đời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sống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. </w:t>
      </w:r>
    </w:p>
    <w:p w14:paraId="4385A401" w14:textId="77C26E62" w:rsidR="006A6EFE" w:rsidRDefault="006A6EFE" w:rsidP="006A6EFE">
      <w:pPr>
        <w:widowControl w:val="0"/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A6EFE">
        <w:rPr>
          <w:rFonts w:ascii="Times New Roman" w:hAnsi="Times New Roman"/>
          <w:sz w:val="28"/>
          <w:szCs w:val="28"/>
        </w:rPr>
        <w:t xml:space="preserve">Qua </w:t>
      </w:r>
      <w:proofErr w:type="spellStart"/>
      <w:r w:rsidRPr="006A6EFE">
        <w:rPr>
          <w:rFonts w:ascii="Times New Roman" w:hAnsi="Times New Roman"/>
          <w:sz w:val="28"/>
          <w:szCs w:val="28"/>
        </w:rPr>
        <w:t>đó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mỗi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học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sinh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sẽ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có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thêm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động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lực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mục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tiêu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rõ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ràng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cho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năm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học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mới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sẵn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sàng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trở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thành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những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công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dân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trẻ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năng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động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trách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nhiệm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góp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phần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xây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dựng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Thành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phố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Hồ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Chí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6A6EFE">
        <w:rPr>
          <w:rFonts w:ascii="Times New Roman" w:hAnsi="Times New Roman"/>
          <w:sz w:val="28"/>
          <w:szCs w:val="28"/>
        </w:rPr>
        <w:t>văn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minh, </w:t>
      </w:r>
      <w:proofErr w:type="spellStart"/>
      <w:r w:rsidRPr="006A6EFE">
        <w:rPr>
          <w:rFonts w:ascii="Times New Roman" w:hAnsi="Times New Roman"/>
          <w:sz w:val="28"/>
          <w:szCs w:val="28"/>
        </w:rPr>
        <w:t>hiện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đại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EFE">
        <w:rPr>
          <w:rFonts w:ascii="Times New Roman" w:hAnsi="Times New Roman"/>
          <w:sz w:val="28"/>
          <w:szCs w:val="28"/>
        </w:rPr>
        <w:t>nghĩa</w:t>
      </w:r>
      <w:proofErr w:type="spellEnd"/>
      <w:r w:rsidRPr="006A6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EFE">
        <w:rPr>
          <w:rFonts w:ascii="Times New Roman" w:hAnsi="Times New Roman"/>
          <w:sz w:val="28"/>
          <w:szCs w:val="28"/>
        </w:rPr>
        <w:t>tình</w:t>
      </w:r>
      <w:proofErr w:type="spellEnd"/>
      <w:r w:rsidRPr="006A6EFE">
        <w:rPr>
          <w:rFonts w:ascii="Times New Roman" w:hAnsi="Times New Roman"/>
          <w:sz w:val="28"/>
          <w:szCs w:val="28"/>
        </w:rPr>
        <w:t>.</w:t>
      </w:r>
    </w:p>
    <w:p w14:paraId="15D13631" w14:textId="18425362" w:rsidR="006A6EFE" w:rsidRPr="00B61831" w:rsidRDefault="006A6EFE" w:rsidP="006A6EFE">
      <w:pPr>
        <w:widowControl w:val="0"/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vi-VN"/>
        </w:rPr>
      </w:pPr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2. </w:t>
      </w:r>
      <w:proofErr w:type="spellStart"/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Yêu</w:t>
      </w:r>
      <w:proofErr w:type="spellEnd"/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proofErr w:type="spellStart"/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cầu</w:t>
      </w:r>
      <w:proofErr w:type="spellEnd"/>
      <w:r w:rsidRPr="00B618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</w:p>
    <w:p w14:paraId="61F826C5" w14:textId="74AB8D12" w:rsidR="006A6EFE" w:rsidRPr="006A6EFE" w:rsidRDefault="006A6EFE" w:rsidP="006A6EFE">
      <w:pPr>
        <w:widowControl w:val="0"/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B61831">
        <w:rPr>
          <w:rFonts w:ascii="Times New Roman" w:hAnsi="Times New Roman"/>
          <w:sz w:val="28"/>
          <w:szCs w:val="28"/>
        </w:rPr>
        <w:t>Việc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bồi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dưỡng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1831">
        <w:rPr>
          <w:rFonts w:ascii="Times New Roman" w:hAnsi="Times New Roman"/>
          <w:sz w:val="28"/>
          <w:szCs w:val="28"/>
        </w:rPr>
        <w:t>tập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huấn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lý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luận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chính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trị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hè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được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thực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hiện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thiết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thực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61831">
        <w:rPr>
          <w:rFonts w:ascii="Times New Roman" w:hAnsi="Times New Roman"/>
          <w:sz w:val="28"/>
          <w:szCs w:val="28"/>
        </w:rPr>
        <w:t>phù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hợp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với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đối</w:t>
      </w:r>
      <w:proofErr w:type="spellEnd"/>
      <w:r w:rsidRPr="00B618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831"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E304121" w14:textId="7A303639" w:rsidR="001200F0" w:rsidRPr="006A6EFE" w:rsidRDefault="001200F0" w:rsidP="006A6EFE">
      <w:pPr>
        <w:pStyle w:val="ListParagraph"/>
        <w:numPr>
          <w:ilvl w:val="0"/>
          <w:numId w:val="17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EFE">
        <w:rPr>
          <w:rFonts w:ascii="Times New Roman" w:hAnsi="Times New Roman" w:cs="Times New Roman"/>
          <w:b/>
          <w:sz w:val="26"/>
          <w:szCs w:val="26"/>
        </w:rPr>
        <w:lastRenderedPageBreak/>
        <w:t>THỜI GIAN, ĐỊA ĐIỂM, ĐỐI TƯỢNG</w:t>
      </w:r>
    </w:p>
    <w:p w14:paraId="7C3F6501" w14:textId="3C8AF466" w:rsidR="001200F0" w:rsidRPr="00B83459" w:rsidRDefault="001200F0" w:rsidP="00C14FC5">
      <w:pPr>
        <w:pStyle w:val="ListParagraph"/>
        <w:numPr>
          <w:ilvl w:val="0"/>
          <w:numId w:val="5"/>
        </w:numPr>
        <w:tabs>
          <w:tab w:val="left" w:pos="426"/>
        </w:tabs>
        <w:spacing w:beforeLines="20" w:before="48" w:afterLines="20" w:after="48"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>:</w:t>
      </w:r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r w:rsidR="00E16EE1" w:rsidRPr="00B83459">
        <w:rPr>
          <w:rFonts w:ascii="Times New Roman" w:hAnsi="Times New Roman" w:cs="Times New Roman"/>
          <w:sz w:val="26"/>
          <w:szCs w:val="26"/>
        </w:rPr>
        <w:t>7h15</w:t>
      </w:r>
      <w:r w:rsidR="00DC2F25">
        <w:rPr>
          <w:rFonts w:ascii="Times New Roman" w:hAnsi="Times New Roman" w:cs="Times New Roman"/>
          <w:sz w:val="26"/>
          <w:szCs w:val="26"/>
        </w:rPr>
        <w:t xml:space="preserve"> – 9h00</w:t>
      </w:r>
      <w:r w:rsidR="00E16EE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616D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8616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EE1" w:rsidRPr="00B83459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6A6EFE">
        <w:rPr>
          <w:rFonts w:ascii="Times New Roman" w:hAnsi="Times New Roman" w:cs="Times New Roman"/>
          <w:sz w:val="26"/>
          <w:szCs w:val="26"/>
        </w:rPr>
        <w:t xml:space="preserve"> 5 </w:t>
      </w:r>
      <w:r w:rsidRPr="00B83459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r w:rsidR="006A6EFE">
        <w:rPr>
          <w:rFonts w:ascii="Times New Roman" w:hAnsi="Times New Roman" w:cs="Times New Roman"/>
          <w:sz w:val="26"/>
          <w:szCs w:val="26"/>
        </w:rPr>
        <w:t>2</w:t>
      </w:r>
      <w:r w:rsidR="000A524D">
        <w:rPr>
          <w:rFonts w:ascii="Times New Roman" w:hAnsi="Times New Roman" w:cs="Times New Roman"/>
          <w:sz w:val="26"/>
          <w:szCs w:val="26"/>
        </w:rPr>
        <w:t>1</w:t>
      </w:r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r w:rsidR="006A6EFE">
        <w:rPr>
          <w:rFonts w:ascii="Times New Roman" w:hAnsi="Times New Roman" w:cs="Times New Roman"/>
          <w:sz w:val="26"/>
          <w:szCs w:val="26"/>
        </w:rPr>
        <w:t xml:space="preserve">8 </w:t>
      </w:r>
      <w:proofErr w:type="spellStart"/>
      <w:r w:rsidR="006A6EF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A6EFE">
        <w:rPr>
          <w:rFonts w:ascii="Times New Roman" w:hAnsi="Times New Roman" w:cs="Times New Roman"/>
          <w:sz w:val="26"/>
          <w:szCs w:val="26"/>
        </w:rPr>
        <w:t xml:space="preserve"> 2025</w:t>
      </w:r>
    </w:p>
    <w:p w14:paraId="2712C549" w14:textId="7A51882F" w:rsidR="001200F0" w:rsidRPr="00B83459" w:rsidRDefault="001200F0" w:rsidP="00C14FC5">
      <w:pPr>
        <w:pStyle w:val="ListParagraph"/>
        <w:numPr>
          <w:ilvl w:val="0"/>
          <w:numId w:val="5"/>
        </w:numPr>
        <w:tabs>
          <w:tab w:val="left" w:pos="426"/>
        </w:tabs>
        <w:spacing w:beforeLines="20" w:before="48" w:afterLines="20" w:after="48"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>:</w:t>
      </w:r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Sân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THPT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>.</w:t>
      </w:r>
    </w:p>
    <w:p w14:paraId="162746FB" w14:textId="26A633D7" w:rsidR="001200F0" w:rsidRPr="00B83459" w:rsidRDefault="001200F0" w:rsidP="00C14FC5">
      <w:pPr>
        <w:pStyle w:val="ListParagraph"/>
        <w:numPr>
          <w:ilvl w:val="0"/>
          <w:numId w:val="5"/>
        </w:numPr>
        <w:tabs>
          <w:tab w:val="left" w:pos="426"/>
        </w:tabs>
        <w:spacing w:beforeLines="20" w:before="48" w:afterLines="20" w:after="48"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>:</w:t>
      </w:r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A6EFE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6A6EFE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THPT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>.</w:t>
      </w:r>
    </w:p>
    <w:p w14:paraId="7BDACD44" w14:textId="4A0CAC8C" w:rsidR="001200F0" w:rsidRPr="00B83459" w:rsidRDefault="001200F0" w:rsidP="006A6EFE">
      <w:pPr>
        <w:pStyle w:val="ListParagraph"/>
        <w:numPr>
          <w:ilvl w:val="0"/>
          <w:numId w:val="17"/>
        </w:numPr>
        <w:tabs>
          <w:tab w:val="left" w:pos="426"/>
        </w:tabs>
        <w:spacing w:beforeLines="20" w:before="48" w:afterLines="20" w:after="48" w:line="276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459">
        <w:rPr>
          <w:rFonts w:ascii="Times New Roman" w:hAnsi="Times New Roman" w:cs="Times New Roman"/>
          <w:b/>
          <w:sz w:val="26"/>
          <w:szCs w:val="26"/>
        </w:rPr>
        <w:t>NỘI DUNG:</w:t>
      </w:r>
      <w:r w:rsidR="007344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E3E1DA9" w14:textId="76C11925" w:rsidR="00165B80" w:rsidRPr="00165B80" w:rsidRDefault="00165B80" w:rsidP="00165B80">
      <w:pPr>
        <w:pStyle w:val="ListParagraph"/>
        <w:numPr>
          <w:ilvl w:val="0"/>
          <w:numId w:val="6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hoài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bão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khát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cống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hiến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>;</w:t>
      </w:r>
    </w:p>
    <w:p w14:paraId="1004D7BB" w14:textId="601BD115" w:rsidR="00165B80" w:rsidRPr="00165B80" w:rsidRDefault="00165B80" w:rsidP="00165B80">
      <w:pPr>
        <w:pStyle w:val="ListParagraph"/>
        <w:numPr>
          <w:ilvl w:val="0"/>
          <w:numId w:val="6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5B8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>;</w:t>
      </w:r>
    </w:p>
    <w:p w14:paraId="24D4D3A9" w14:textId="161DA618" w:rsidR="00165B80" w:rsidRPr="00165B80" w:rsidRDefault="00165B80" w:rsidP="00165B80">
      <w:pPr>
        <w:pStyle w:val="ListParagraph"/>
        <w:numPr>
          <w:ilvl w:val="0"/>
          <w:numId w:val="6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>.</w:t>
      </w:r>
    </w:p>
    <w:p w14:paraId="3D9D5328" w14:textId="4ED091F7" w:rsidR="00165B80" w:rsidRPr="00165B80" w:rsidRDefault="00165B80" w:rsidP="00165B80">
      <w:pPr>
        <w:tabs>
          <w:tab w:val="left" w:pos="426"/>
        </w:tabs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B8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165B80">
        <w:rPr>
          <w:rFonts w:ascii="Times New Roman" w:hAnsi="Times New Roman" w:cs="Times New Roman"/>
          <w:sz w:val="26"/>
          <w:szCs w:val="26"/>
        </w:rPr>
        <w:t>.</w:t>
      </w:r>
    </w:p>
    <w:p w14:paraId="00552C3E" w14:textId="77777777" w:rsidR="00BD3D8C" w:rsidRPr="00B83459" w:rsidRDefault="00BD3D8C" w:rsidP="006A6EFE">
      <w:pPr>
        <w:pStyle w:val="ListParagraph"/>
        <w:numPr>
          <w:ilvl w:val="0"/>
          <w:numId w:val="17"/>
        </w:numPr>
        <w:tabs>
          <w:tab w:val="left" w:pos="426"/>
        </w:tabs>
        <w:spacing w:beforeLines="20" w:before="48" w:afterLines="20" w:after="48" w:line="276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459">
        <w:rPr>
          <w:rFonts w:ascii="Times New Roman" w:hAnsi="Times New Roman" w:cs="Times New Roman"/>
          <w:b/>
          <w:sz w:val="26"/>
          <w:szCs w:val="26"/>
        </w:rPr>
        <w:t>TỔ CHỨC, THỰC HIỆN</w:t>
      </w:r>
    </w:p>
    <w:p w14:paraId="5E8EF32E" w14:textId="77777777" w:rsidR="00BD3D8C" w:rsidRPr="00B83459" w:rsidRDefault="00BD3D8C" w:rsidP="00B83459">
      <w:pPr>
        <w:pStyle w:val="ListParagraph"/>
        <w:numPr>
          <w:ilvl w:val="0"/>
          <w:numId w:val="7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459">
        <w:rPr>
          <w:rFonts w:ascii="Times New Roman" w:hAnsi="Times New Roman" w:cs="Times New Roman"/>
          <w:b/>
          <w:sz w:val="26"/>
          <w:szCs w:val="26"/>
        </w:rPr>
        <w:t xml:space="preserve">Ban </w:t>
      </w: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4102"/>
        <w:gridCol w:w="3080"/>
        <w:gridCol w:w="2487"/>
      </w:tblGrid>
      <w:tr w:rsidR="00BD3D8C" w:rsidRPr="00B83459" w14:paraId="73474533" w14:textId="77777777" w:rsidTr="009A6C90">
        <w:trPr>
          <w:trHeight w:val="591"/>
        </w:trPr>
        <w:tc>
          <w:tcPr>
            <w:tcW w:w="4102" w:type="dxa"/>
          </w:tcPr>
          <w:p w14:paraId="2D140F72" w14:textId="7CE4F34B" w:rsidR="00BD3D8C" w:rsidRPr="00B83459" w:rsidRDefault="009A6C90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Diễm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Ly</w:t>
            </w:r>
          </w:p>
        </w:tc>
        <w:tc>
          <w:tcPr>
            <w:tcW w:w="3080" w:type="dxa"/>
          </w:tcPr>
          <w:p w14:paraId="75A14135" w14:textId="77777777" w:rsidR="00BD3D8C" w:rsidRPr="00B83459" w:rsidRDefault="00BD3D8C" w:rsidP="00B83459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487" w:type="dxa"/>
          </w:tcPr>
          <w:p w14:paraId="464F8251" w14:textId="77777777" w:rsidR="00BD3D8C" w:rsidRPr="00B83459" w:rsidRDefault="00BD3D8C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ban</w:t>
            </w:r>
          </w:p>
        </w:tc>
      </w:tr>
      <w:tr w:rsidR="00BD3D8C" w:rsidRPr="00B83459" w14:paraId="201143D9" w14:textId="77777777" w:rsidTr="009A6C90">
        <w:trPr>
          <w:trHeight w:val="591"/>
        </w:trPr>
        <w:tc>
          <w:tcPr>
            <w:tcW w:w="4102" w:type="dxa"/>
          </w:tcPr>
          <w:p w14:paraId="1036A553" w14:textId="0618ACE4" w:rsidR="00BD3D8C" w:rsidRPr="00B83459" w:rsidRDefault="009A6C90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Vân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3080" w:type="dxa"/>
          </w:tcPr>
          <w:p w14:paraId="1B7114EE" w14:textId="77777777" w:rsidR="00BD3D8C" w:rsidRPr="00B83459" w:rsidRDefault="00BD3D8C" w:rsidP="00B83459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487" w:type="dxa"/>
          </w:tcPr>
          <w:p w14:paraId="5C3CB5A4" w14:textId="77777777" w:rsidR="00BD3D8C" w:rsidRPr="00B83459" w:rsidRDefault="00BD3D8C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ban</w:t>
            </w:r>
          </w:p>
        </w:tc>
      </w:tr>
      <w:tr w:rsidR="00BD3D8C" w:rsidRPr="00B83459" w14:paraId="2A98DC96" w14:textId="77777777" w:rsidTr="009A6C90">
        <w:trPr>
          <w:trHeight w:val="591"/>
        </w:trPr>
        <w:tc>
          <w:tcPr>
            <w:tcW w:w="4102" w:type="dxa"/>
          </w:tcPr>
          <w:p w14:paraId="5164AB8E" w14:textId="718FE58A" w:rsidR="00BD3D8C" w:rsidRPr="00B83459" w:rsidRDefault="009A6C90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Khôi</w:t>
            </w:r>
            <w:proofErr w:type="spellEnd"/>
          </w:p>
        </w:tc>
        <w:tc>
          <w:tcPr>
            <w:tcW w:w="3080" w:type="dxa"/>
          </w:tcPr>
          <w:p w14:paraId="1E164A9E" w14:textId="77777777" w:rsidR="00BD3D8C" w:rsidRPr="00B83459" w:rsidRDefault="00BD3D8C" w:rsidP="00B83459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487" w:type="dxa"/>
          </w:tcPr>
          <w:p w14:paraId="583955AE" w14:textId="77777777" w:rsidR="00BD3D8C" w:rsidRPr="00B83459" w:rsidRDefault="00BD3D8C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ban</w:t>
            </w:r>
          </w:p>
        </w:tc>
      </w:tr>
      <w:tr w:rsidR="00BD3D8C" w:rsidRPr="00B83459" w14:paraId="67FEF7E5" w14:textId="77777777" w:rsidTr="009A6C90">
        <w:trPr>
          <w:trHeight w:val="570"/>
        </w:trPr>
        <w:tc>
          <w:tcPr>
            <w:tcW w:w="4102" w:type="dxa"/>
          </w:tcPr>
          <w:p w14:paraId="4553414E" w14:textId="74D5AB9B" w:rsidR="00BD3D8C" w:rsidRPr="00B83459" w:rsidRDefault="00BD3D8C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6C90" w:rsidRPr="00B83459"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 w:rsidR="009A6C90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6C90" w:rsidRPr="00B8345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</w:p>
        </w:tc>
        <w:tc>
          <w:tcPr>
            <w:tcW w:w="3080" w:type="dxa"/>
          </w:tcPr>
          <w:p w14:paraId="25FD2CDF" w14:textId="347D8EF0" w:rsidR="00BD3D8C" w:rsidRPr="00B83459" w:rsidRDefault="00BD3D8C" w:rsidP="00B83459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TLTN</w:t>
            </w:r>
            <w:r w:rsidR="00C33497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87" w:type="dxa"/>
          </w:tcPr>
          <w:p w14:paraId="7CAF3130" w14:textId="77777777" w:rsidR="00BD3D8C" w:rsidRPr="00B83459" w:rsidRDefault="00BD3D8C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C33497" w:rsidRPr="00B83459" w14:paraId="004084C9" w14:textId="77777777" w:rsidTr="009A6C90">
        <w:trPr>
          <w:trHeight w:val="570"/>
        </w:trPr>
        <w:tc>
          <w:tcPr>
            <w:tcW w:w="4102" w:type="dxa"/>
          </w:tcPr>
          <w:p w14:paraId="3B8C4026" w14:textId="5712FB4C" w:rsidR="00C33497" w:rsidRPr="00B83459" w:rsidRDefault="00C33497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3080" w:type="dxa"/>
          </w:tcPr>
          <w:p w14:paraId="0E85C32E" w14:textId="57A90913" w:rsidR="00C33497" w:rsidRPr="00B83459" w:rsidRDefault="00C33497" w:rsidP="00B83459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TLTN 2</w:t>
            </w:r>
          </w:p>
        </w:tc>
        <w:tc>
          <w:tcPr>
            <w:tcW w:w="2487" w:type="dxa"/>
          </w:tcPr>
          <w:p w14:paraId="3C9D793A" w14:textId="644E3703" w:rsidR="00C33497" w:rsidRPr="00B83459" w:rsidRDefault="00C33497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EC7076" w:rsidRPr="00B83459" w14:paraId="1AFE4A52" w14:textId="77777777" w:rsidTr="009A6C90">
        <w:trPr>
          <w:trHeight w:val="570"/>
        </w:trPr>
        <w:tc>
          <w:tcPr>
            <w:tcW w:w="4102" w:type="dxa"/>
          </w:tcPr>
          <w:p w14:paraId="68AD9FC6" w14:textId="50584F5D" w:rsidR="00EC7076" w:rsidRDefault="00EC7076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Lan</w:t>
            </w:r>
          </w:p>
        </w:tc>
        <w:tc>
          <w:tcPr>
            <w:tcW w:w="3080" w:type="dxa"/>
          </w:tcPr>
          <w:p w14:paraId="67D76DEE" w14:textId="31E0AA8F" w:rsidR="00EC7076" w:rsidRDefault="00EC7076" w:rsidP="00B83459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KTCN 12</w:t>
            </w:r>
          </w:p>
        </w:tc>
        <w:tc>
          <w:tcPr>
            <w:tcW w:w="2487" w:type="dxa"/>
          </w:tcPr>
          <w:p w14:paraId="4EA13F18" w14:textId="6AEDB218" w:rsidR="00EC7076" w:rsidRPr="00B83459" w:rsidRDefault="00EC7076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5C6E0C" w:rsidRPr="00B83459" w14:paraId="49D449C3" w14:textId="77777777" w:rsidTr="009A6C90">
        <w:trPr>
          <w:trHeight w:val="570"/>
        </w:trPr>
        <w:tc>
          <w:tcPr>
            <w:tcW w:w="4102" w:type="dxa"/>
          </w:tcPr>
          <w:p w14:paraId="3E88331B" w14:textId="29EB7C7C" w:rsidR="005C6E0C" w:rsidRPr="00B83459" w:rsidRDefault="00C33497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Diễm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3080" w:type="dxa"/>
          </w:tcPr>
          <w:p w14:paraId="0A1D75DE" w14:textId="3207585A" w:rsidR="005C6E0C" w:rsidRPr="00B83459" w:rsidRDefault="005C6E0C" w:rsidP="00B83459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</w:p>
        </w:tc>
        <w:tc>
          <w:tcPr>
            <w:tcW w:w="2487" w:type="dxa"/>
          </w:tcPr>
          <w:p w14:paraId="273F7E12" w14:textId="4630B7C2" w:rsidR="005C6E0C" w:rsidRPr="00B83459" w:rsidRDefault="005C6E0C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5C6E0C" w:rsidRPr="00B83459" w14:paraId="3B260566" w14:textId="77777777" w:rsidTr="009A6C90">
        <w:trPr>
          <w:trHeight w:val="570"/>
        </w:trPr>
        <w:tc>
          <w:tcPr>
            <w:tcW w:w="4102" w:type="dxa"/>
          </w:tcPr>
          <w:p w14:paraId="53B4A561" w14:textId="102C0864" w:rsidR="005C6E0C" w:rsidRPr="00B83459" w:rsidRDefault="005C6E0C" w:rsidP="00EC7076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7076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="00EC7076">
              <w:rPr>
                <w:rFonts w:ascii="Times New Roman" w:hAnsi="Times New Roman" w:cs="Times New Roman"/>
                <w:sz w:val="26"/>
                <w:szCs w:val="26"/>
              </w:rPr>
              <w:t xml:space="preserve"> Phan </w:t>
            </w:r>
            <w:proofErr w:type="spellStart"/>
            <w:r w:rsidR="00EC7076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="00EC70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C7076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3080" w:type="dxa"/>
          </w:tcPr>
          <w:p w14:paraId="543963F6" w14:textId="0B7AC0E7" w:rsidR="005C6E0C" w:rsidRPr="00B83459" w:rsidRDefault="005C6E0C" w:rsidP="00B83459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487" w:type="dxa"/>
          </w:tcPr>
          <w:p w14:paraId="38BCB985" w14:textId="33A18E74" w:rsidR="005C6E0C" w:rsidRPr="00B83459" w:rsidRDefault="005C6E0C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5C6E0C" w:rsidRPr="00B83459" w14:paraId="031AF489" w14:textId="77777777" w:rsidTr="009A6C90">
        <w:trPr>
          <w:trHeight w:val="570"/>
        </w:trPr>
        <w:tc>
          <w:tcPr>
            <w:tcW w:w="4102" w:type="dxa"/>
          </w:tcPr>
          <w:p w14:paraId="37060416" w14:textId="34F245FA" w:rsidR="005C6E0C" w:rsidRPr="00B83459" w:rsidRDefault="00EC7076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KTCN, </w:t>
            </w:r>
            <w:r w:rsidR="005C6E0C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GVCN, CĐGV, BCH </w:t>
            </w:r>
            <w:proofErr w:type="spellStart"/>
            <w:r w:rsidR="005C6E0C" w:rsidRPr="00B83459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="005C6E0C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6E0C" w:rsidRPr="00B8345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080" w:type="dxa"/>
          </w:tcPr>
          <w:p w14:paraId="7CD77E2E" w14:textId="77777777" w:rsidR="005C6E0C" w:rsidRPr="00B83459" w:rsidRDefault="005C6E0C" w:rsidP="00B83459">
            <w:pPr>
              <w:pStyle w:val="ListParagraph"/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</w:tcPr>
          <w:p w14:paraId="7210A1C5" w14:textId="56F3A2B2" w:rsidR="005C6E0C" w:rsidRPr="00B83459" w:rsidRDefault="005C6E0C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5C6E0C" w:rsidRPr="00B83459" w14:paraId="7A2DA711" w14:textId="77777777" w:rsidTr="009A6C90">
        <w:trPr>
          <w:trHeight w:val="570"/>
        </w:trPr>
        <w:tc>
          <w:tcPr>
            <w:tcW w:w="4102" w:type="dxa"/>
          </w:tcPr>
          <w:p w14:paraId="087684F9" w14:textId="14E870DB" w:rsidR="005C6E0C" w:rsidRPr="00B83459" w:rsidRDefault="005C6E0C" w:rsidP="00B83459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beforeLines="20" w:before="48" w:afterLines="20" w:after="48" w:line="276" w:lineRule="auto"/>
              <w:ind w:hanging="4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3080" w:type="dxa"/>
          </w:tcPr>
          <w:p w14:paraId="45D7EDF8" w14:textId="77777777" w:rsidR="005C6E0C" w:rsidRPr="00B83459" w:rsidRDefault="005C6E0C" w:rsidP="00B83459">
            <w:pPr>
              <w:pStyle w:val="ListParagraph"/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7" w:type="dxa"/>
          </w:tcPr>
          <w:p w14:paraId="07D10EB3" w14:textId="5BB57076" w:rsidR="005C6E0C" w:rsidRPr="00B83459" w:rsidRDefault="005C6E0C" w:rsidP="00B83459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</w:tbl>
    <w:p w14:paraId="319374C6" w14:textId="77777777" w:rsidR="00BD3D8C" w:rsidRPr="00B83459" w:rsidRDefault="00CB4C63" w:rsidP="00B83459">
      <w:pPr>
        <w:pStyle w:val="ListParagraph"/>
        <w:numPr>
          <w:ilvl w:val="0"/>
          <w:numId w:val="7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B83459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871"/>
        <w:gridCol w:w="3359"/>
        <w:gridCol w:w="5398"/>
      </w:tblGrid>
      <w:tr w:rsidR="00CB4C63" w:rsidRPr="00B83459" w14:paraId="5736C801" w14:textId="77777777" w:rsidTr="00283899">
        <w:trPr>
          <w:trHeight w:val="422"/>
        </w:trPr>
        <w:tc>
          <w:tcPr>
            <w:tcW w:w="871" w:type="dxa"/>
          </w:tcPr>
          <w:p w14:paraId="00F39B03" w14:textId="77777777" w:rsidR="00CB4C63" w:rsidRPr="00B83459" w:rsidRDefault="00CB4C63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45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359" w:type="dxa"/>
          </w:tcPr>
          <w:p w14:paraId="1C8E75B8" w14:textId="77777777" w:rsidR="00CB4C63" w:rsidRPr="00B83459" w:rsidRDefault="00CB4C63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459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5398" w:type="dxa"/>
          </w:tcPr>
          <w:p w14:paraId="2046CD18" w14:textId="77777777" w:rsidR="00CB4C63" w:rsidRPr="00B83459" w:rsidRDefault="00CB4C63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459">
              <w:rPr>
                <w:rFonts w:ascii="Times New Roman" w:hAnsi="Times New Roman" w:cs="Times New Roman"/>
                <w:b/>
                <w:sz w:val="26"/>
                <w:szCs w:val="26"/>
              </w:rPr>
              <w:t>NHIỆM VỤ</w:t>
            </w:r>
          </w:p>
        </w:tc>
      </w:tr>
      <w:tr w:rsidR="00CB4C63" w:rsidRPr="00B83459" w14:paraId="0E1481A8" w14:textId="77777777" w:rsidTr="00283899">
        <w:trPr>
          <w:trHeight w:val="401"/>
        </w:trPr>
        <w:tc>
          <w:tcPr>
            <w:tcW w:w="871" w:type="dxa"/>
          </w:tcPr>
          <w:p w14:paraId="6BA3ABFC" w14:textId="77777777" w:rsidR="00CB4C63" w:rsidRPr="00B83459" w:rsidRDefault="00283899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9" w:type="dxa"/>
          </w:tcPr>
          <w:p w14:paraId="0109CE00" w14:textId="217DA5ED" w:rsidR="00CB4C63" w:rsidRPr="00B83459" w:rsidRDefault="002315AD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Diễm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Ly</w:t>
            </w:r>
          </w:p>
        </w:tc>
        <w:tc>
          <w:tcPr>
            <w:tcW w:w="5398" w:type="dxa"/>
          </w:tcPr>
          <w:p w14:paraId="70307564" w14:textId="77777777" w:rsidR="00CB4C63" w:rsidRPr="00B83459" w:rsidRDefault="00CB4C63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</w:p>
        </w:tc>
      </w:tr>
      <w:tr w:rsidR="00CB4C63" w:rsidRPr="00B83459" w14:paraId="7B07073F" w14:textId="77777777" w:rsidTr="00283899">
        <w:trPr>
          <w:trHeight w:val="422"/>
        </w:trPr>
        <w:tc>
          <w:tcPr>
            <w:tcW w:w="871" w:type="dxa"/>
          </w:tcPr>
          <w:p w14:paraId="43BEC081" w14:textId="77777777" w:rsidR="00CB4C63" w:rsidRPr="00B83459" w:rsidRDefault="00283899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59" w:type="dxa"/>
          </w:tcPr>
          <w:p w14:paraId="07EBF0BB" w14:textId="6012DF19" w:rsidR="00CB4C63" w:rsidRPr="00B83459" w:rsidRDefault="002315AD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Vân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5398" w:type="dxa"/>
          </w:tcPr>
          <w:p w14:paraId="017EDD93" w14:textId="77777777" w:rsidR="00CB4C63" w:rsidRPr="00B83459" w:rsidRDefault="00CB4C63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</w:tr>
      <w:tr w:rsidR="00CB4C63" w:rsidRPr="00B83459" w14:paraId="5725F90C" w14:textId="77777777" w:rsidTr="00283899">
        <w:trPr>
          <w:trHeight w:val="825"/>
        </w:trPr>
        <w:tc>
          <w:tcPr>
            <w:tcW w:w="871" w:type="dxa"/>
          </w:tcPr>
          <w:p w14:paraId="57ADFA97" w14:textId="77777777" w:rsidR="00CB4C63" w:rsidRPr="00B83459" w:rsidRDefault="00283899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59" w:type="dxa"/>
          </w:tcPr>
          <w:p w14:paraId="48735E3A" w14:textId="1F2C8BAC" w:rsidR="00CB4C63" w:rsidRPr="00B83459" w:rsidRDefault="002315AD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Khôi</w:t>
            </w:r>
            <w:proofErr w:type="spellEnd"/>
          </w:p>
        </w:tc>
        <w:tc>
          <w:tcPr>
            <w:tcW w:w="5398" w:type="dxa"/>
          </w:tcPr>
          <w:p w14:paraId="0CF2BC14" w14:textId="61969A5E" w:rsidR="00CB4C63" w:rsidRPr="00B83459" w:rsidRDefault="00CB4C63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2315AD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315AD" w:rsidRPr="00B83459">
              <w:rPr>
                <w:rFonts w:ascii="Times New Roman" w:hAnsi="Times New Roman" w:cs="Times New Roman"/>
                <w:sz w:val="26"/>
                <w:szCs w:val="26"/>
              </w:rPr>
              <w:t>phông</w:t>
            </w:r>
            <w:proofErr w:type="spellEnd"/>
            <w:r w:rsidR="002315AD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15AD" w:rsidRPr="00B83459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="00DC2F2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DC2F25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="00DC2F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2F25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="00DC2F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2F2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DC2F25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="00DC2F25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DC2F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C2F2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</w:p>
        </w:tc>
      </w:tr>
      <w:tr w:rsidR="00CB4C63" w:rsidRPr="00B83459" w14:paraId="1ED7C9C6" w14:textId="77777777" w:rsidTr="00283899">
        <w:trPr>
          <w:trHeight w:val="422"/>
        </w:trPr>
        <w:tc>
          <w:tcPr>
            <w:tcW w:w="871" w:type="dxa"/>
          </w:tcPr>
          <w:p w14:paraId="66D01A86" w14:textId="77777777" w:rsidR="00CB4C63" w:rsidRPr="00B83459" w:rsidRDefault="00283899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45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359" w:type="dxa"/>
          </w:tcPr>
          <w:p w14:paraId="24315C4F" w14:textId="77777777" w:rsidR="00CB4C63" w:rsidRDefault="002315AD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</w:p>
          <w:p w14:paraId="5896665D" w14:textId="5EF61248" w:rsidR="00EC7076" w:rsidRPr="00B83459" w:rsidRDefault="00EC7076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5398" w:type="dxa"/>
          </w:tcPr>
          <w:p w14:paraId="47C2C080" w14:textId="77777777" w:rsidR="00CB4C63" w:rsidRDefault="002315AD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4C63"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tươi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gramEnd"/>
          </w:p>
          <w:p w14:paraId="1CE1D5E7" w14:textId="0046881C" w:rsidR="007513EB" w:rsidRPr="00B83459" w:rsidRDefault="007513EB" w:rsidP="00B83459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C2F25" w:rsidRPr="00B83459" w14:paraId="5DF981BD" w14:textId="77777777" w:rsidTr="00283899">
        <w:trPr>
          <w:trHeight w:val="422"/>
        </w:trPr>
        <w:tc>
          <w:tcPr>
            <w:tcW w:w="871" w:type="dxa"/>
          </w:tcPr>
          <w:p w14:paraId="03446403" w14:textId="7C06E639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59" w:type="dxa"/>
          </w:tcPr>
          <w:p w14:paraId="71BD7CA9" w14:textId="75F312D0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Lan</w:t>
            </w:r>
          </w:p>
        </w:tc>
        <w:tc>
          <w:tcPr>
            <w:tcW w:w="5398" w:type="dxa"/>
          </w:tcPr>
          <w:p w14:paraId="0D645ABB" w14:textId="4E114E7E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</w:p>
        </w:tc>
      </w:tr>
      <w:tr w:rsidR="00DC2F25" w:rsidRPr="00B83459" w14:paraId="6ACA708B" w14:textId="77777777" w:rsidTr="00283899">
        <w:trPr>
          <w:trHeight w:val="422"/>
        </w:trPr>
        <w:tc>
          <w:tcPr>
            <w:tcW w:w="871" w:type="dxa"/>
          </w:tcPr>
          <w:p w14:paraId="2A3C67D5" w14:textId="2FBB01C2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59" w:type="dxa"/>
          </w:tcPr>
          <w:p w14:paraId="6A6831CA" w14:textId="1EC34FDA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Diễm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5398" w:type="dxa"/>
          </w:tcPr>
          <w:p w14:paraId="3A4B034D" w14:textId="6FE9BD9E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trật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5" w:rsidRPr="00B83459" w14:paraId="225A1149" w14:textId="77777777" w:rsidTr="00283899">
        <w:trPr>
          <w:trHeight w:val="825"/>
        </w:trPr>
        <w:tc>
          <w:tcPr>
            <w:tcW w:w="871" w:type="dxa"/>
          </w:tcPr>
          <w:p w14:paraId="57647603" w14:textId="343F3C6E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59" w:type="dxa"/>
          </w:tcPr>
          <w:p w14:paraId="44103D10" w14:textId="3BFD3804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5398" w:type="dxa"/>
          </w:tcPr>
          <w:p w14:paraId="56E63526" w14:textId="77777777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Web,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facebook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....</w:t>
            </w:r>
          </w:p>
          <w:p w14:paraId="3E035ED6" w14:textId="43015D7E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BCH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DC2F25" w:rsidRPr="00B83459" w14:paraId="438F1EBD" w14:textId="77777777" w:rsidTr="00283899">
        <w:trPr>
          <w:trHeight w:val="845"/>
        </w:trPr>
        <w:tc>
          <w:tcPr>
            <w:tcW w:w="871" w:type="dxa"/>
          </w:tcPr>
          <w:p w14:paraId="7455D351" w14:textId="78FE1057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59" w:type="dxa"/>
          </w:tcPr>
          <w:p w14:paraId="1B98B44D" w14:textId="6C63F923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KTCN, </w:t>
            </w:r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GVCN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5398" w:type="dxa"/>
          </w:tcPr>
          <w:p w14:paraId="4C49BAC6" w14:textId="40F79173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trật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ngiêm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túc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5" w:rsidRPr="00B83459" w14:paraId="164536D9" w14:textId="77777777" w:rsidTr="00DA09FA">
        <w:trPr>
          <w:trHeight w:val="928"/>
        </w:trPr>
        <w:tc>
          <w:tcPr>
            <w:tcW w:w="871" w:type="dxa"/>
          </w:tcPr>
          <w:p w14:paraId="649B0636" w14:textId="45C5C547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59" w:type="dxa"/>
          </w:tcPr>
          <w:p w14:paraId="2A4A1F62" w14:textId="5F82E17E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398" w:type="dxa"/>
          </w:tcPr>
          <w:p w14:paraId="78A2BD4D" w14:textId="300C01D8" w:rsidR="00DC2F25" w:rsidRPr="00B83459" w:rsidRDefault="00DC2F25" w:rsidP="00DC2F25">
            <w:pPr>
              <w:tabs>
                <w:tab w:val="left" w:pos="426"/>
              </w:tabs>
              <w:spacing w:beforeLines="20" w:before="48" w:afterLines="20" w:after="48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phông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chỗ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ngồi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lau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dọn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sân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khấu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sân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834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FAEADA4" w14:textId="16AD40C6" w:rsidR="00B83459" w:rsidRPr="00B83459" w:rsidRDefault="00283899" w:rsidP="00184263">
      <w:pPr>
        <w:spacing w:beforeLines="20" w:before="48" w:afterLines="20" w:after="48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459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2F25" w:rsidRPr="00DC2F2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C2F25" w:rsidRPr="00DC2F25">
        <w:rPr>
          <w:rFonts w:ascii="Times New Roman" w:hAnsi="Times New Roman" w:cs="Times New Roman"/>
          <w:sz w:val="26"/>
          <w:szCs w:val="26"/>
        </w:rPr>
        <w:t xml:space="preserve"> 2025 – 2026</w:t>
      </w:r>
      <w:r w:rsidR="00AA07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83459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 THPT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47580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580" w:rsidRPr="00B83459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B8345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459" w:rsidRPr="00B83459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B83459" w:rsidRPr="00B8345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694"/>
        <w:gridCol w:w="2977"/>
        <w:gridCol w:w="5103"/>
      </w:tblGrid>
      <w:tr w:rsidR="00B83459" w:rsidRPr="00D62433" w14:paraId="3F273B02" w14:textId="77777777" w:rsidTr="0053214E">
        <w:tc>
          <w:tcPr>
            <w:tcW w:w="2694" w:type="dxa"/>
            <w:shd w:val="clear" w:color="auto" w:fill="auto"/>
          </w:tcPr>
          <w:p w14:paraId="6B486E34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rPr>
                <w:rFonts w:ascii="Times New Roman" w:hAnsi="Times New Roman"/>
                <w:b/>
                <w:sz w:val="24"/>
                <w:szCs w:val="22"/>
              </w:rPr>
            </w:pPr>
            <w:proofErr w:type="spellStart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Nơi</w:t>
            </w:r>
            <w:proofErr w:type="spellEnd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nhận</w:t>
            </w:r>
            <w:proofErr w:type="spellEnd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:</w:t>
            </w:r>
          </w:p>
          <w:p w14:paraId="54B8A405" w14:textId="36EBA7BF" w:rsidR="00B83459" w:rsidRPr="00D62433" w:rsidRDefault="00AA0701" w:rsidP="00B83459">
            <w:pPr>
              <w:pStyle w:val="BodyTextIndent"/>
              <w:numPr>
                <w:ilvl w:val="0"/>
                <w:numId w:val="16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Phường</w:t>
            </w:r>
            <w:proofErr w:type="spellEnd"/>
          </w:p>
          <w:p w14:paraId="4A7939A5" w14:textId="77777777" w:rsidR="00B83459" w:rsidRPr="00D62433" w:rsidRDefault="00B83459" w:rsidP="00B83459">
            <w:pPr>
              <w:pStyle w:val="BodyTextIndent"/>
              <w:numPr>
                <w:ilvl w:val="0"/>
                <w:numId w:val="16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2433">
              <w:rPr>
                <w:rFonts w:ascii="Times New Roman" w:hAnsi="Times New Roman"/>
                <w:sz w:val="20"/>
                <w:szCs w:val="20"/>
              </w:rPr>
              <w:t xml:space="preserve">BGH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nhà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trường</w:t>
            </w:r>
            <w:proofErr w:type="spellEnd"/>
          </w:p>
          <w:p w14:paraId="27A54303" w14:textId="77777777" w:rsidR="00B83459" w:rsidRPr="00D62433" w:rsidRDefault="00B83459" w:rsidP="00B83459">
            <w:pPr>
              <w:pStyle w:val="BodyTextIndent"/>
              <w:numPr>
                <w:ilvl w:val="0"/>
                <w:numId w:val="16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CĐGV, </w:t>
            </w:r>
            <w:r w:rsidRPr="00D62433">
              <w:rPr>
                <w:rFonts w:ascii="Times New Roman" w:hAnsi="Times New Roman"/>
                <w:sz w:val="20"/>
                <w:szCs w:val="20"/>
              </w:rPr>
              <w:t xml:space="preserve">BCH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Trường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A089C4A" w14:textId="77777777" w:rsidR="00B83459" w:rsidRPr="00D62433" w:rsidRDefault="00B83459" w:rsidP="00B83459">
            <w:pPr>
              <w:pStyle w:val="BodyTextIndent"/>
              <w:numPr>
                <w:ilvl w:val="0"/>
                <w:numId w:val="16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2433">
              <w:rPr>
                <w:rFonts w:ascii="Times New Roman" w:hAnsi="Times New Roman"/>
                <w:sz w:val="20"/>
                <w:szCs w:val="20"/>
              </w:rPr>
              <w:t xml:space="preserve">GCVN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Các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chi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7608054" w14:textId="77777777" w:rsidR="00B83459" w:rsidRPr="00D62433" w:rsidRDefault="00B83459" w:rsidP="00B83459">
            <w:pPr>
              <w:pStyle w:val="BodyTextIndent"/>
              <w:numPr>
                <w:ilvl w:val="0"/>
                <w:numId w:val="16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Lưu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Vp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27C7E5" w14:textId="77777777" w:rsidR="00B83459" w:rsidRPr="00D62433" w:rsidRDefault="00B83459" w:rsidP="0053214E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3D2C6A91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D62433">
              <w:rPr>
                <w:rFonts w:ascii="Times New Roman" w:hAnsi="Times New Roman"/>
                <w:b/>
                <w:szCs w:val="26"/>
              </w:rPr>
              <w:t>BAN GIÁM HIỆU</w:t>
            </w:r>
          </w:p>
          <w:p w14:paraId="6C01165D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D62433">
              <w:rPr>
                <w:rFonts w:ascii="Times New Roman" w:hAnsi="Times New Roman"/>
                <w:szCs w:val="26"/>
              </w:rPr>
              <w:t>HIỆU TRƯỞNG</w:t>
            </w:r>
          </w:p>
          <w:p w14:paraId="00C3D7E3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43DDABB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3FD2BC7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2852944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98CE37A" w14:textId="77777777" w:rsidR="00B83459" w:rsidRPr="00331F5D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D62433">
              <w:rPr>
                <w:rFonts w:ascii="Times New Roman" w:hAnsi="Times New Roman"/>
                <w:b/>
                <w:szCs w:val="26"/>
              </w:rPr>
              <w:t>Nguyễn</w:t>
            </w:r>
            <w:proofErr w:type="spellEnd"/>
            <w:r w:rsidRPr="00D62433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b/>
                <w:szCs w:val="26"/>
              </w:rPr>
              <w:t>Hoàng</w:t>
            </w:r>
            <w:proofErr w:type="spellEnd"/>
            <w:r w:rsidRPr="00D62433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b/>
                <w:szCs w:val="26"/>
              </w:rPr>
              <w:t>Diễm</w:t>
            </w:r>
            <w:proofErr w:type="spellEnd"/>
            <w:r w:rsidRPr="00D62433">
              <w:rPr>
                <w:rFonts w:ascii="Times New Roman" w:hAnsi="Times New Roman"/>
                <w:b/>
                <w:szCs w:val="26"/>
              </w:rPr>
              <w:t xml:space="preserve"> Ly</w:t>
            </w:r>
          </w:p>
        </w:tc>
        <w:tc>
          <w:tcPr>
            <w:tcW w:w="5103" w:type="dxa"/>
            <w:shd w:val="clear" w:color="auto" w:fill="auto"/>
          </w:tcPr>
          <w:p w14:paraId="5CFFADFD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6"/>
              </w:rPr>
            </w:pPr>
            <w:r w:rsidRPr="00D62433">
              <w:rPr>
                <w:rFonts w:ascii="Times New Roman" w:hAnsi="Times New Roman"/>
                <w:b/>
                <w:szCs w:val="26"/>
              </w:rPr>
              <w:t>TM. BAN CHẤP HÀNH ĐOÀN TRƯỜNG</w:t>
            </w:r>
          </w:p>
          <w:p w14:paraId="57C2A79D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D62433">
              <w:rPr>
                <w:rFonts w:ascii="Times New Roman" w:hAnsi="Times New Roman"/>
                <w:szCs w:val="26"/>
              </w:rPr>
              <w:t>BÍ THƯ</w:t>
            </w:r>
          </w:p>
          <w:p w14:paraId="61A510AB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  <w:p w14:paraId="147D59C6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  <w:p w14:paraId="27E9B8C1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  <w:p w14:paraId="4C6183F4" w14:textId="77777777" w:rsidR="00B83459" w:rsidRPr="00D62433" w:rsidRDefault="00B83459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  <w:p w14:paraId="540FF830" w14:textId="58481598" w:rsidR="00B83459" w:rsidRPr="00D62433" w:rsidRDefault="00AA0701" w:rsidP="0053214E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Phan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Anh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Thư</w:t>
            </w:r>
            <w:proofErr w:type="spellEnd"/>
          </w:p>
          <w:p w14:paraId="03B12D65" w14:textId="77777777" w:rsidR="00B83459" w:rsidRPr="00D62433" w:rsidRDefault="00B83459" w:rsidP="0053214E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0ED9FDA8" w14:textId="09BF01A4" w:rsidR="00283899" w:rsidRPr="00283899" w:rsidRDefault="00283899" w:rsidP="00B83459">
      <w:pPr>
        <w:tabs>
          <w:tab w:val="left" w:pos="426"/>
        </w:tabs>
        <w:spacing w:before="240" w:after="120"/>
        <w:ind w:firstLine="426"/>
        <w:jc w:val="both"/>
        <w:rPr>
          <w:rFonts w:ascii="Times New Roman" w:hAnsi="Times New Roman" w:cs="Times New Roman"/>
          <w:sz w:val="28"/>
          <w:szCs w:val="26"/>
        </w:rPr>
      </w:pPr>
    </w:p>
    <w:p w14:paraId="5BE4C9A8" w14:textId="77777777" w:rsidR="00283899" w:rsidRPr="00283899" w:rsidRDefault="00283899" w:rsidP="0028389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731911A3" w14:textId="77777777" w:rsidR="00CB4C63" w:rsidRDefault="00CB4C63" w:rsidP="0028389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2DA40449" w14:textId="77777777" w:rsidR="000E3131" w:rsidRDefault="000E3131" w:rsidP="0028389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08453DB0" w14:textId="77777777" w:rsidR="000E3131" w:rsidRPr="005E1709" w:rsidRDefault="000E3131" w:rsidP="00283899">
      <w:pPr>
        <w:spacing w:after="120"/>
        <w:rPr>
          <w:rFonts w:ascii="Times New Roman" w:hAnsi="Times New Roman" w:cs="Times New Roman"/>
          <w:sz w:val="26"/>
          <w:szCs w:val="26"/>
        </w:rPr>
      </w:pPr>
    </w:p>
    <w:sectPr w:rsidR="000E3131" w:rsidRPr="005E1709" w:rsidSect="00864492">
      <w:type w:val="nextColumn"/>
      <w:pgSz w:w="11907" w:h="16840" w:code="9"/>
      <w:pgMar w:top="1134" w:right="851" w:bottom="1134" w:left="1701" w:header="561" w:footer="5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2B8"/>
    <w:multiLevelType w:val="hybridMultilevel"/>
    <w:tmpl w:val="3F282B46"/>
    <w:lvl w:ilvl="0" w:tplc="77B60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44A4"/>
    <w:multiLevelType w:val="hybridMultilevel"/>
    <w:tmpl w:val="336AE34E"/>
    <w:lvl w:ilvl="0" w:tplc="77B60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36D6"/>
    <w:multiLevelType w:val="hybridMultilevel"/>
    <w:tmpl w:val="0ED0C482"/>
    <w:lvl w:ilvl="0" w:tplc="BE1E272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7EBE"/>
    <w:multiLevelType w:val="hybridMultilevel"/>
    <w:tmpl w:val="13BC5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B011F"/>
    <w:multiLevelType w:val="hybridMultilevel"/>
    <w:tmpl w:val="6E72927A"/>
    <w:lvl w:ilvl="0" w:tplc="7FAA31A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0EF0"/>
    <w:multiLevelType w:val="hybridMultilevel"/>
    <w:tmpl w:val="5F5CCC72"/>
    <w:lvl w:ilvl="0" w:tplc="77B60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70FC2"/>
    <w:multiLevelType w:val="hybridMultilevel"/>
    <w:tmpl w:val="8120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75929"/>
    <w:multiLevelType w:val="hybridMultilevel"/>
    <w:tmpl w:val="42F89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C0574"/>
    <w:multiLevelType w:val="hybridMultilevel"/>
    <w:tmpl w:val="44C4A79A"/>
    <w:lvl w:ilvl="0" w:tplc="5AD8A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726D1"/>
    <w:multiLevelType w:val="hybridMultilevel"/>
    <w:tmpl w:val="9A7ABF7C"/>
    <w:lvl w:ilvl="0" w:tplc="77B60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23B12"/>
    <w:multiLevelType w:val="hybridMultilevel"/>
    <w:tmpl w:val="BF500B02"/>
    <w:lvl w:ilvl="0" w:tplc="77B60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4786C"/>
    <w:multiLevelType w:val="hybridMultilevel"/>
    <w:tmpl w:val="12EA1BDA"/>
    <w:lvl w:ilvl="0" w:tplc="77B60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25B8"/>
    <w:multiLevelType w:val="hybridMultilevel"/>
    <w:tmpl w:val="92FC3910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A5F66"/>
    <w:multiLevelType w:val="hybridMultilevel"/>
    <w:tmpl w:val="1142874E"/>
    <w:lvl w:ilvl="0" w:tplc="77B60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81424"/>
    <w:multiLevelType w:val="hybridMultilevel"/>
    <w:tmpl w:val="AA983172"/>
    <w:lvl w:ilvl="0" w:tplc="5AD8A0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203C64"/>
    <w:multiLevelType w:val="hybridMultilevel"/>
    <w:tmpl w:val="2DC6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43D6D"/>
    <w:multiLevelType w:val="hybridMultilevel"/>
    <w:tmpl w:val="8FF4FB8A"/>
    <w:lvl w:ilvl="0" w:tplc="77B60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09"/>
    <w:rsid w:val="000A459D"/>
    <w:rsid w:val="000A524D"/>
    <w:rsid w:val="000C0DBA"/>
    <w:rsid w:val="000E3131"/>
    <w:rsid w:val="001200F0"/>
    <w:rsid w:val="00164ADE"/>
    <w:rsid w:val="00165B80"/>
    <w:rsid w:val="00184263"/>
    <w:rsid w:val="001C6C7D"/>
    <w:rsid w:val="002315AD"/>
    <w:rsid w:val="00241DB7"/>
    <w:rsid w:val="00283899"/>
    <w:rsid w:val="00286B70"/>
    <w:rsid w:val="00295ED1"/>
    <w:rsid w:val="002C5EC7"/>
    <w:rsid w:val="00346C61"/>
    <w:rsid w:val="0039666C"/>
    <w:rsid w:val="003A0E2F"/>
    <w:rsid w:val="004562B1"/>
    <w:rsid w:val="004B73F8"/>
    <w:rsid w:val="00547580"/>
    <w:rsid w:val="005C6E0C"/>
    <w:rsid w:val="005E1709"/>
    <w:rsid w:val="006421BC"/>
    <w:rsid w:val="006A6EFE"/>
    <w:rsid w:val="006F1BB1"/>
    <w:rsid w:val="00734402"/>
    <w:rsid w:val="007513EB"/>
    <w:rsid w:val="008616DC"/>
    <w:rsid w:val="00864492"/>
    <w:rsid w:val="008A41EE"/>
    <w:rsid w:val="008F3E69"/>
    <w:rsid w:val="00953C95"/>
    <w:rsid w:val="009A0153"/>
    <w:rsid w:val="009A6C90"/>
    <w:rsid w:val="00AA0701"/>
    <w:rsid w:val="00AA75FF"/>
    <w:rsid w:val="00B83459"/>
    <w:rsid w:val="00BB5C53"/>
    <w:rsid w:val="00BD3D8C"/>
    <w:rsid w:val="00C14FC5"/>
    <w:rsid w:val="00C33497"/>
    <w:rsid w:val="00C67256"/>
    <w:rsid w:val="00CB4C63"/>
    <w:rsid w:val="00D740AD"/>
    <w:rsid w:val="00DA09FA"/>
    <w:rsid w:val="00DC0794"/>
    <w:rsid w:val="00DC2F25"/>
    <w:rsid w:val="00DE6F5E"/>
    <w:rsid w:val="00E16EE1"/>
    <w:rsid w:val="00E63AE2"/>
    <w:rsid w:val="00EB095A"/>
    <w:rsid w:val="00EC7076"/>
    <w:rsid w:val="00EE65AE"/>
    <w:rsid w:val="00EF2CCF"/>
    <w:rsid w:val="00F14279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1DD8"/>
  <w15:chartTrackingRefBased/>
  <w15:docId w15:val="{8A49BB5C-3380-438A-A79B-CD5C8FEE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89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83459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83459"/>
    <w:rPr>
      <w:rFonts w:ascii="VNI-Times" w:eastAsia="Times New Roman" w:hAnsi="VNI-Times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MSII</cp:lastModifiedBy>
  <cp:revision>11</cp:revision>
  <dcterms:created xsi:type="dcterms:W3CDTF">2025-08-14T09:27:00Z</dcterms:created>
  <dcterms:modified xsi:type="dcterms:W3CDTF">2025-08-17T09:12:00Z</dcterms:modified>
</cp:coreProperties>
</file>