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8CD" w:rsidRPr="00B7691B" w:rsidRDefault="0022114C" w:rsidP="00692769">
      <w:pPr>
        <w:jc w:val="center"/>
        <w:rPr>
          <w:rFonts w:ascii="Chiller" w:hAnsi="Chiller"/>
          <w:b/>
          <w:color w:val="7030A0"/>
          <w:sz w:val="60"/>
          <w:szCs w:val="60"/>
        </w:rPr>
      </w:pPr>
      <w:r w:rsidRPr="00B7691B">
        <w:rPr>
          <w:rFonts w:ascii="Chiller" w:hAnsi="Chiller"/>
          <w:noProof/>
          <w:color w:val="C45911" w:themeColor="accent2" w:themeShade="BF"/>
          <w:sz w:val="60"/>
          <w:szCs w:val="60"/>
        </w:rPr>
        <w:pict>
          <v:roundrect id="_x0000_s1032" style="position:absolute;left:0;text-align:left;margin-left:52.85pt;margin-top:-7.55pt;width:395.15pt;height:80.4pt;z-index:251658240" arcsize="10923f" filled="f" strokeweight="1pt">
            <v:stroke dashstyle="1 1" endcap="round"/>
          </v:roundrect>
        </w:pict>
      </w:r>
      <w:r w:rsidR="004E5D4C" w:rsidRPr="00B7691B">
        <w:rPr>
          <w:rFonts w:ascii="Chiller" w:hAnsi="Chiller"/>
          <w:b/>
          <w:color w:val="7030A0"/>
          <w:sz w:val="60"/>
          <w:szCs w:val="60"/>
        </w:rPr>
        <w:t>DANH M</w:t>
      </w:r>
      <w:r w:rsidR="004E5D4C" w:rsidRPr="00B7691B">
        <w:rPr>
          <w:rFonts w:ascii="Chiller"/>
          <w:b/>
          <w:color w:val="7030A0"/>
          <w:sz w:val="60"/>
          <w:szCs w:val="60"/>
        </w:rPr>
        <w:t>Ụ</w:t>
      </w:r>
      <w:r w:rsidR="004E5D4C" w:rsidRPr="00B7691B">
        <w:rPr>
          <w:rFonts w:ascii="Chiller" w:hAnsi="Chiller"/>
          <w:b/>
          <w:color w:val="7030A0"/>
          <w:sz w:val="60"/>
          <w:szCs w:val="60"/>
        </w:rPr>
        <w:t>C BÁO, T</w:t>
      </w:r>
      <w:r w:rsidR="004E5D4C" w:rsidRPr="00B7691B">
        <w:rPr>
          <w:rFonts w:ascii="Chiller"/>
          <w:b/>
          <w:color w:val="7030A0"/>
          <w:sz w:val="60"/>
          <w:szCs w:val="60"/>
        </w:rPr>
        <w:t>Ạ</w:t>
      </w:r>
      <w:r w:rsidR="004E5D4C" w:rsidRPr="00B7691B">
        <w:rPr>
          <w:rFonts w:ascii="Chiller" w:hAnsi="Chiller"/>
          <w:b/>
          <w:color w:val="7030A0"/>
          <w:sz w:val="60"/>
          <w:szCs w:val="60"/>
        </w:rPr>
        <w:t xml:space="preserve">P CHÍ </w:t>
      </w:r>
      <w:r w:rsidR="00692769" w:rsidRPr="00B7691B">
        <w:rPr>
          <w:rFonts w:ascii="Chiller" w:hAnsi="Chiller"/>
          <w:b/>
          <w:color w:val="7030A0"/>
          <w:sz w:val="60"/>
          <w:szCs w:val="60"/>
        </w:rPr>
        <w:br/>
      </w:r>
      <w:r w:rsidR="004E5D4C" w:rsidRPr="00B7691B">
        <w:rPr>
          <w:rFonts w:ascii="Chiller" w:hAnsi="Chiller"/>
          <w:b/>
          <w:color w:val="7030A0"/>
          <w:sz w:val="60"/>
          <w:szCs w:val="60"/>
        </w:rPr>
        <w:t>N</w:t>
      </w:r>
      <w:r w:rsidR="004E5D4C" w:rsidRPr="00B7691B">
        <w:rPr>
          <w:b/>
          <w:color w:val="7030A0"/>
          <w:sz w:val="60"/>
          <w:szCs w:val="60"/>
        </w:rPr>
        <w:t>Ă</w:t>
      </w:r>
      <w:r w:rsidR="004E5D4C" w:rsidRPr="00B7691B">
        <w:rPr>
          <w:rFonts w:ascii="Chiller" w:hAnsi="Chiller"/>
          <w:b/>
          <w:color w:val="7030A0"/>
          <w:sz w:val="60"/>
          <w:szCs w:val="60"/>
        </w:rPr>
        <w:t>M H</w:t>
      </w:r>
      <w:r w:rsidR="004E5D4C" w:rsidRPr="00B7691B">
        <w:rPr>
          <w:rFonts w:ascii="Chiller"/>
          <w:b/>
          <w:color w:val="7030A0"/>
          <w:sz w:val="60"/>
          <w:szCs w:val="60"/>
        </w:rPr>
        <w:t>Ọ</w:t>
      </w:r>
      <w:r w:rsidR="00046AD2" w:rsidRPr="00B7691B">
        <w:rPr>
          <w:rFonts w:ascii="Chiller" w:hAnsi="Chiller"/>
          <w:b/>
          <w:color w:val="7030A0"/>
          <w:sz w:val="60"/>
          <w:szCs w:val="60"/>
        </w:rPr>
        <w:t>C 2022</w:t>
      </w:r>
      <w:r w:rsidR="00692769" w:rsidRPr="00B7691B">
        <w:rPr>
          <w:rFonts w:ascii="Chiller" w:hAnsi="Chiller"/>
          <w:b/>
          <w:color w:val="7030A0"/>
          <w:sz w:val="60"/>
          <w:szCs w:val="60"/>
        </w:rPr>
        <w:t xml:space="preserve">- </w:t>
      </w:r>
      <w:r w:rsidR="00046AD2" w:rsidRPr="00B7691B">
        <w:rPr>
          <w:rFonts w:ascii="Chiller" w:hAnsi="Chiller"/>
          <w:b/>
          <w:color w:val="7030A0"/>
          <w:sz w:val="60"/>
          <w:szCs w:val="60"/>
        </w:rPr>
        <w:t>2023</w:t>
      </w:r>
    </w:p>
    <w:p w:rsidR="00692769" w:rsidRDefault="00692769" w:rsidP="004E5D4C">
      <w:pPr>
        <w:pStyle w:val="Heading1"/>
        <w:shd w:val="clear" w:color="auto" w:fill="FFFFFF"/>
        <w:spacing w:before="0" w:beforeAutospacing="0" w:after="0" w:afterAutospacing="0"/>
        <w:rPr>
          <w:color w:val="0D0D0D" w:themeColor="text1" w:themeTint="F2"/>
          <w:sz w:val="40"/>
          <w:szCs w:val="40"/>
        </w:rPr>
      </w:pPr>
    </w:p>
    <w:p w:rsidR="004E5D4C" w:rsidRPr="00B7691B" w:rsidRDefault="004E5D4C" w:rsidP="004E5D4C">
      <w:pPr>
        <w:pStyle w:val="Heading1"/>
        <w:shd w:val="clear" w:color="auto" w:fill="FFFFFF"/>
        <w:spacing w:before="0" w:beforeAutospacing="0" w:after="0" w:afterAutospacing="0"/>
        <w:rPr>
          <w:rFonts w:ascii="Jokerman" w:hAnsi="Jokerman"/>
          <w:caps/>
          <w:color w:val="BF8F00" w:themeColor="accent4" w:themeShade="BF"/>
          <w:spacing w:val="8"/>
          <w:sz w:val="40"/>
          <w:szCs w:val="40"/>
        </w:rPr>
      </w:pPr>
      <w:r w:rsidRPr="00B7691B">
        <w:rPr>
          <w:rFonts w:ascii="Jokerman" w:hAnsi="Jokerman"/>
          <w:color w:val="BF8F00" w:themeColor="accent4" w:themeShade="BF"/>
          <w:sz w:val="40"/>
          <w:szCs w:val="40"/>
        </w:rPr>
        <w:t xml:space="preserve">1. </w:t>
      </w:r>
      <w:r w:rsidRPr="00B7691B">
        <w:rPr>
          <w:rFonts w:ascii="Jokerman" w:hAnsi="Jokerman"/>
          <w:caps/>
          <w:color w:val="BF8F00" w:themeColor="accent4" w:themeShade="BF"/>
          <w:spacing w:val="8"/>
          <w:sz w:val="40"/>
          <w:szCs w:val="40"/>
        </w:rPr>
        <w:t>T</w:t>
      </w:r>
      <w:r w:rsidRPr="00B7691B">
        <w:rPr>
          <w:caps/>
          <w:color w:val="BF8F00" w:themeColor="accent4" w:themeShade="BF"/>
          <w:spacing w:val="8"/>
          <w:sz w:val="40"/>
          <w:szCs w:val="40"/>
        </w:rPr>
        <w:t>Ạ</w:t>
      </w:r>
      <w:r w:rsidRPr="00B7691B">
        <w:rPr>
          <w:rFonts w:ascii="Jokerman" w:hAnsi="Jokerman"/>
          <w:caps/>
          <w:color w:val="BF8F00" w:themeColor="accent4" w:themeShade="BF"/>
          <w:spacing w:val="8"/>
          <w:sz w:val="40"/>
          <w:szCs w:val="40"/>
        </w:rPr>
        <w:t>P CHÍ GIÁO D</w:t>
      </w:r>
      <w:r w:rsidRPr="00B7691B">
        <w:rPr>
          <w:caps/>
          <w:color w:val="BF8F00" w:themeColor="accent4" w:themeShade="BF"/>
          <w:spacing w:val="8"/>
          <w:sz w:val="40"/>
          <w:szCs w:val="40"/>
        </w:rPr>
        <w:t>Ụ</w:t>
      </w:r>
      <w:r w:rsidRPr="00B7691B">
        <w:rPr>
          <w:rFonts w:ascii="Jokerman" w:hAnsi="Jokerman"/>
          <w:caps/>
          <w:color w:val="BF8F00" w:themeColor="accent4" w:themeShade="BF"/>
          <w:spacing w:val="8"/>
          <w:sz w:val="40"/>
          <w:szCs w:val="40"/>
        </w:rPr>
        <w:t>C</w:t>
      </w:r>
    </w:p>
    <w:p w:rsidR="004E5D4C" w:rsidRPr="00692769" w:rsidRDefault="004E5D4C" w:rsidP="00692769">
      <w:pPr>
        <w:shd w:val="clear" w:color="auto" w:fill="FFFFFF"/>
        <w:spacing w:before="167" w:after="167" w:line="240" w:lineRule="auto"/>
        <w:jc w:val="both"/>
        <w:outlineLvl w:val="1"/>
        <w:rPr>
          <w:rFonts w:eastAsia="Times New Roman"/>
          <w:b/>
          <w:bCs/>
          <w:caps/>
          <w:color w:val="0D0D0D" w:themeColor="text1" w:themeTint="F2"/>
          <w:spacing w:val="8"/>
          <w:sz w:val="27"/>
          <w:szCs w:val="27"/>
        </w:rPr>
      </w:pPr>
      <w:r w:rsidRPr="004E5D4C">
        <w:rPr>
          <w:rFonts w:eastAsia="Times New Roman"/>
          <w:b/>
          <w:bCs/>
          <w:caps/>
          <w:color w:val="0D0D0D" w:themeColor="text1" w:themeTint="F2"/>
          <w:spacing w:val="8"/>
          <w:sz w:val="27"/>
          <w:szCs w:val="27"/>
        </w:rPr>
        <w:t>TẠP CHÍ LÍ LUẬN - KHOA HỌC GIÁO DỤC ● BỘ GIÁO DỤC VÀ ĐÀO TẠO</w:t>
      </w:r>
      <w:r w:rsidRPr="00692769">
        <w:rPr>
          <w:rFonts w:eastAsia="Times New Roman"/>
          <w:b/>
          <w:bCs/>
          <w:caps/>
          <w:color w:val="0D0D0D" w:themeColor="text1" w:themeTint="F2"/>
          <w:spacing w:val="8"/>
          <w:sz w:val="27"/>
          <w:szCs w:val="27"/>
        </w:rPr>
        <w:t>: MỘT THÁNG HAI KỲ</w:t>
      </w:r>
      <w:r w:rsidR="00431709" w:rsidRPr="00692769">
        <w:rPr>
          <w:rFonts w:eastAsia="Times New Roman"/>
          <w:b/>
          <w:bCs/>
          <w:caps/>
          <w:color w:val="0D0D0D" w:themeColor="text1" w:themeTint="F2"/>
          <w:spacing w:val="8"/>
          <w:sz w:val="27"/>
          <w:szCs w:val="27"/>
        </w:rPr>
        <w:t xml:space="preserve"> (Ra ngày 05 và 20 hàng tháng)</w:t>
      </w:r>
    </w:p>
    <w:p w:rsidR="00431709" w:rsidRPr="00692769" w:rsidRDefault="00431709" w:rsidP="00692769">
      <w:pPr>
        <w:shd w:val="clear" w:color="auto" w:fill="FFFFFF"/>
        <w:spacing w:before="167" w:after="167" w:line="240" w:lineRule="auto"/>
        <w:jc w:val="both"/>
        <w:outlineLvl w:val="1"/>
        <w:rPr>
          <w:rFonts w:eastAsia="Times New Roman"/>
          <w:b/>
          <w:bCs/>
          <w:caps/>
          <w:color w:val="0D0D0D" w:themeColor="text1" w:themeTint="F2"/>
          <w:spacing w:val="8"/>
          <w:sz w:val="28"/>
          <w:szCs w:val="28"/>
        </w:rPr>
      </w:pPr>
      <w:r w:rsidRPr="00692769">
        <w:rPr>
          <w:rFonts w:eastAsia="Times New Roman"/>
          <w:b/>
          <w:bCs/>
          <w:caps/>
          <w:color w:val="0D0D0D" w:themeColor="text1" w:themeTint="F2"/>
          <w:spacing w:val="8"/>
          <w:sz w:val="28"/>
          <w:szCs w:val="28"/>
        </w:rPr>
        <w:t>MÃ SỐ: ISSN 2354-0753</w:t>
      </w:r>
    </w:p>
    <w:p w:rsidR="00431709" w:rsidRPr="00692769" w:rsidRDefault="00431709" w:rsidP="00692769">
      <w:pPr>
        <w:jc w:val="both"/>
        <w:rPr>
          <w:color w:val="0D0D0D" w:themeColor="text1" w:themeTint="F2"/>
          <w:sz w:val="28"/>
          <w:szCs w:val="28"/>
        </w:rPr>
      </w:pPr>
      <w:r w:rsidRPr="00692769">
        <w:rPr>
          <w:color w:val="0D0D0D" w:themeColor="text1" w:themeTint="F2"/>
          <w:sz w:val="28"/>
          <w:szCs w:val="28"/>
        </w:rPr>
        <w:t>Công bố các công trinh nghiên cứu lí luận và thực tiễn về:</w:t>
      </w:r>
    </w:p>
    <w:p w:rsidR="00431709" w:rsidRPr="00692769" w:rsidRDefault="00431709" w:rsidP="00692769">
      <w:pPr>
        <w:jc w:val="both"/>
        <w:rPr>
          <w:color w:val="0D0D0D" w:themeColor="text1" w:themeTint="F2"/>
          <w:sz w:val="28"/>
          <w:szCs w:val="28"/>
        </w:rPr>
      </w:pPr>
      <w:r w:rsidRPr="00692769">
        <w:rPr>
          <w:color w:val="0D0D0D" w:themeColor="text1" w:themeTint="F2"/>
          <w:sz w:val="28"/>
          <w:szCs w:val="28"/>
        </w:rPr>
        <w:sym w:font="Wingdings" w:char="F07B"/>
      </w:r>
      <w:r w:rsidRPr="00692769">
        <w:rPr>
          <w:color w:val="0D0D0D" w:themeColor="text1" w:themeTint="F2"/>
          <w:sz w:val="28"/>
          <w:szCs w:val="28"/>
        </w:rPr>
        <w:t xml:space="preserve"> Quản lí giáo dục</w:t>
      </w:r>
    </w:p>
    <w:p w:rsidR="00431709" w:rsidRPr="00692769" w:rsidRDefault="00431709" w:rsidP="00692769">
      <w:pPr>
        <w:jc w:val="both"/>
        <w:rPr>
          <w:color w:val="0D0D0D" w:themeColor="text1" w:themeTint="F2"/>
          <w:sz w:val="28"/>
          <w:szCs w:val="28"/>
        </w:rPr>
      </w:pPr>
      <w:r w:rsidRPr="00692769">
        <w:rPr>
          <w:color w:val="0D0D0D" w:themeColor="text1" w:themeTint="F2"/>
          <w:sz w:val="28"/>
          <w:szCs w:val="28"/>
        </w:rPr>
        <w:sym w:font="Wingdings" w:char="F07B"/>
      </w:r>
      <w:r w:rsidRPr="00692769">
        <w:rPr>
          <w:color w:val="0D0D0D" w:themeColor="text1" w:themeTint="F2"/>
          <w:sz w:val="28"/>
          <w:szCs w:val="28"/>
        </w:rPr>
        <w:t xml:space="preserve"> Lí luận giáo dục</w:t>
      </w:r>
    </w:p>
    <w:p w:rsidR="00431709" w:rsidRPr="00692769" w:rsidRDefault="00431709" w:rsidP="00692769">
      <w:pPr>
        <w:jc w:val="both"/>
        <w:rPr>
          <w:color w:val="0D0D0D" w:themeColor="text1" w:themeTint="F2"/>
          <w:sz w:val="28"/>
          <w:szCs w:val="28"/>
        </w:rPr>
      </w:pPr>
      <w:r w:rsidRPr="00692769">
        <w:rPr>
          <w:color w:val="0D0D0D" w:themeColor="text1" w:themeTint="F2"/>
          <w:sz w:val="28"/>
          <w:szCs w:val="28"/>
        </w:rPr>
        <w:sym w:font="Wingdings" w:char="F07B"/>
      </w:r>
      <w:r w:rsidRPr="00692769">
        <w:rPr>
          <w:color w:val="0D0D0D" w:themeColor="text1" w:themeTint="F2"/>
          <w:sz w:val="28"/>
          <w:szCs w:val="28"/>
        </w:rPr>
        <w:t xml:space="preserve"> Tâm lí học – Sinh lí học lứa tuổi</w:t>
      </w:r>
    </w:p>
    <w:p w:rsidR="00431709" w:rsidRPr="00692769" w:rsidRDefault="00431709" w:rsidP="00692769">
      <w:pPr>
        <w:jc w:val="both"/>
        <w:rPr>
          <w:color w:val="0D0D0D" w:themeColor="text1" w:themeTint="F2"/>
          <w:sz w:val="28"/>
          <w:szCs w:val="28"/>
        </w:rPr>
      </w:pPr>
      <w:r w:rsidRPr="00692769">
        <w:rPr>
          <w:color w:val="0D0D0D" w:themeColor="text1" w:themeTint="F2"/>
          <w:sz w:val="28"/>
          <w:szCs w:val="28"/>
        </w:rPr>
        <w:sym w:font="Wingdings" w:char="F07B"/>
      </w:r>
      <w:r w:rsidRPr="00692769">
        <w:rPr>
          <w:color w:val="0D0D0D" w:themeColor="text1" w:themeTint="F2"/>
          <w:sz w:val="28"/>
          <w:szCs w:val="28"/>
        </w:rPr>
        <w:t xml:space="preserve"> Giáo dục nước ngoài</w:t>
      </w:r>
    </w:p>
    <w:p w:rsidR="00431709" w:rsidRPr="00692769" w:rsidRDefault="00431709" w:rsidP="00692769">
      <w:pPr>
        <w:jc w:val="both"/>
        <w:rPr>
          <w:color w:val="0D0D0D" w:themeColor="text1" w:themeTint="F2"/>
          <w:sz w:val="28"/>
          <w:szCs w:val="28"/>
        </w:rPr>
      </w:pPr>
      <w:r w:rsidRPr="00692769">
        <w:rPr>
          <w:color w:val="0D0D0D" w:themeColor="text1" w:themeTint="F2"/>
          <w:sz w:val="28"/>
          <w:szCs w:val="28"/>
        </w:rPr>
        <w:sym w:font="Wingdings" w:char="F07B"/>
      </w:r>
      <w:r w:rsidRPr="00692769">
        <w:rPr>
          <w:color w:val="0D0D0D" w:themeColor="text1" w:themeTint="F2"/>
          <w:sz w:val="28"/>
          <w:szCs w:val="28"/>
        </w:rPr>
        <w:t xml:space="preserve"> Thực tiễn giáo dục</w:t>
      </w:r>
      <w:r w:rsidR="001670A8">
        <w:rPr>
          <w:color w:val="0D0D0D" w:themeColor="text1" w:themeTint="F2"/>
          <w:sz w:val="28"/>
          <w:szCs w:val="28"/>
        </w:rPr>
        <w:t>,…</w:t>
      </w:r>
    </w:p>
    <w:p w:rsidR="004E5D4C" w:rsidRPr="00B7691B" w:rsidRDefault="00B42FA7" w:rsidP="00692769">
      <w:pPr>
        <w:shd w:val="clear" w:color="auto" w:fill="FFFFFF"/>
        <w:spacing w:before="167" w:after="167" w:line="240" w:lineRule="auto"/>
        <w:jc w:val="both"/>
        <w:outlineLvl w:val="1"/>
        <w:rPr>
          <w:rFonts w:ascii="Jokerman" w:eastAsia="Times New Roman" w:hAnsi="Jokerman"/>
          <w:b/>
          <w:bCs/>
          <w:caps/>
          <w:color w:val="00B050"/>
          <w:spacing w:val="8"/>
          <w:sz w:val="40"/>
          <w:szCs w:val="40"/>
        </w:rPr>
      </w:pPr>
      <w:r w:rsidRPr="00B7691B">
        <w:rPr>
          <w:rFonts w:ascii="Jokerman" w:eastAsia="Times New Roman" w:hAnsi="Jokerman"/>
          <w:b/>
          <w:bCs/>
          <w:caps/>
          <w:color w:val="00B050"/>
          <w:spacing w:val="8"/>
          <w:sz w:val="40"/>
          <w:szCs w:val="40"/>
        </w:rPr>
        <w:t xml:space="preserve">2. </w:t>
      </w:r>
      <w:r w:rsidR="00431709" w:rsidRPr="00B7691B">
        <w:rPr>
          <w:rFonts w:ascii="Jokerman" w:eastAsia="Times New Roman" w:hAnsi="Jokerman"/>
          <w:b/>
          <w:bCs/>
          <w:caps/>
          <w:color w:val="00B050"/>
          <w:spacing w:val="8"/>
          <w:sz w:val="40"/>
          <w:szCs w:val="40"/>
        </w:rPr>
        <w:t xml:space="preserve"> GIÁO D</w:t>
      </w:r>
      <w:r w:rsidR="00431709" w:rsidRPr="00B7691B">
        <w:rPr>
          <w:rFonts w:eastAsia="Times New Roman"/>
          <w:b/>
          <w:bCs/>
          <w:caps/>
          <w:color w:val="00B050"/>
          <w:spacing w:val="8"/>
          <w:sz w:val="40"/>
          <w:szCs w:val="40"/>
        </w:rPr>
        <w:t>Ụ</w:t>
      </w:r>
      <w:r w:rsidR="00431709" w:rsidRPr="00B7691B">
        <w:rPr>
          <w:rFonts w:ascii="Jokerman" w:eastAsia="Times New Roman" w:hAnsi="Jokerman"/>
          <w:b/>
          <w:bCs/>
          <w:caps/>
          <w:color w:val="00B050"/>
          <w:spacing w:val="8"/>
          <w:sz w:val="40"/>
          <w:szCs w:val="40"/>
        </w:rPr>
        <w:t>C THÀNH PH</w:t>
      </w:r>
      <w:r w:rsidR="00431709" w:rsidRPr="00B7691B">
        <w:rPr>
          <w:rFonts w:eastAsia="Times New Roman"/>
          <w:b/>
          <w:bCs/>
          <w:caps/>
          <w:color w:val="00B050"/>
          <w:spacing w:val="8"/>
          <w:sz w:val="40"/>
          <w:szCs w:val="40"/>
        </w:rPr>
        <w:t>Ố</w:t>
      </w:r>
      <w:r w:rsidR="00431709" w:rsidRPr="00B7691B">
        <w:rPr>
          <w:rFonts w:ascii="Jokerman" w:eastAsia="Times New Roman" w:hAnsi="Jokerman"/>
          <w:b/>
          <w:bCs/>
          <w:caps/>
          <w:color w:val="00B050"/>
          <w:spacing w:val="8"/>
          <w:sz w:val="40"/>
          <w:szCs w:val="40"/>
        </w:rPr>
        <w:t xml:space="preserve"> H</w:t>
      </w:r>
      <w:r w:rsidR="00431709" w:rsidRPr="00B7691B">
        <w:rPr>
          <w:rFonts w:eastAsia="Times New Roman"/>
          <w:b/>
          <w:bCs/>
          <w:caps/>
          <w:color w:val="00B050"/>
          <w:spacing w:val="8"/>
          <w:sz w:val="40"/>
          <w:szCs w:val="40"/>
        </w:rPr>
        <w:t>Ồ</w:t>
      </w:r>
      <w:r w:rsidR="00431709" w:rsidRPr="00B7691B">
        <w:rPr>
          <w:rFonts w:ascii="Jokerman" w:eastAsia="Times New Roman" w:hAnsi="Jokerman"/>
          <w:b/>
          <w:bCs/>
          <w:caps/>
          <w:color w:val="00B050"/>
          <w:spacing w:val="8"/>
          <w:sz w:val="40"/>
          <w:szCs w:val="40"/>
        </w:rPr>
        <w:t xml:space="preserve"> CHÍ MINH</w:t>
      </w:r>
    </w:p>
    <w:p w:rsidR="00431709" w:rsidRPr="00692769" w:rsidRDefault="00B42FA7" w:rsidP="00692769">
      <w:pPr>
        <w:shd w:val="clear" w:color="auto" w:fill="FFFFFF"/>
        <w:spacing w:before="167" w:after="167" w:line="240" w:lineRule="auto"/>
        <w:jc w:val="both"/>
        <w:outlineLvl w:val="1"/>
        <w:rPr>
          <w:rFonts w:eastAsia="Times New Roman"/>
          <w:b/>
          <w:bCs/>
          <w:caps/>
          <w:color w:val="0D0D0D" w:themeColor="text1" w:themeTint="F2"/>
          <w:spacing w:val="8"/>
          <w:sz w:val="27"/>
          <w:szCs w:val="27"/>
        </w:rPr>
      </w:pPr>
      <w:r>
        <w:rPr>
          <w:rFonts w:eastAsia="Times New Roman"/>
          <w:b/>
          <w:bCs/>
          <w:caps/>
          <w:color w:val="0D0D0D" w:themeColor="text1" w:themeTint="F2"/>
          <w:spacing w:val="8"/>
          <w:sz w:val="27"/>
          <w:szCs w:val="27"/>
        </w:rPr>
        <w:t>TẠP CHÍ CỦA ỦY BAN NHÂN DÂN THÀNH PHỐ HỒ CHÍ MINH</w:t>
      </w:r>
    </w:p>
    <w:p w:rsidR="00431709" w:rsidRPr="00692769" w:rsidRDefault="00431709" w:rsidP="00692769">
      <w:pPr>
        <w:shd w:val="clear" w:color="auto" w:fill="FFFFFF"/>
        <w:spacing w:before="167" w:after="167" w:line="240" w:lineRule="auto"/>
        <w:jc w:val="both"/>
        <w:outlineLvl w:val="1"/>
        <w:rPr>
          <w:rFonts w:eastAsia="Times New Roman"/>
          <w:b/>
          <w:bCs/>
          <w:caps/>
          <w:color w:val="0D0D0D" w:themeColor="text1" w:themeTint="F2"/>
          <w:spacing w:val="8"/>
          <w:sz w:val="28"/>
          <w:szCs w:val="28"/>
        </w:rPr>
      </w:pPr>
      <w:r w:rsidRPr="00692769">
        <w:rPr>
          <w:rFonts w:eastAsia="Times New Roman"/>
          <w:b/>
          <w:bCs/>
          <w:caps/>
          <w:color w:val="0D0D0D" w:themeColor="text1" w:themeTint="F2"/>
          <w:spacing w:val="8"/>
          <w:sz w:val="28"/>
          <w:szCs w:val="28"/>
        </w:rPr>
        <w:t>MÃ SỐ: ISSN 1859-1191</w:t>
      </w:r>
    </w:p>
    <w:p w:rsidR="00431709" w:rsidRPr="00692769" w:rsidRDefault="00431709" w:rsidP="00692769">
      <w:pPr>
        <w:shd w:val="clear" w:color="auto" w:fill="FFFFFF"/>
        <w:spacing w:before="167" w:after="167" w:line="240" w:lineRule="auto"/>
        <w:jc w:val="both"/>
        <w:outlineLvl w:val="1"/>
        <w:rPr>
          <w:rFonts w:eastAsia="Times New Roman"/>
          <w:b/>
          <w:bCs/>
          <w:caps/>
          <w:color w:val="0D0D0D" w:themeColor="text1" w:themeTint="F2"/>
          <w:spacing w:val="8"/>
          <w:sz w:val="28"/>
          <w:szCs w:val="28"/>
        </w:rPr>
      </w:pPr>
      <w:r w:rsidRPr="00692769">
        <w:rPr>
          <w:color w:val="0D0D0D" w:themeColor="text1" w:themeTint="F2"/>
          <w:sz w:val="28"/>
          <w:szCs w:val="28"/>
          <w:shd w:val="clear" w:color="auto" w:fill="FFFFFF"/>
        </w:rPr>
        <w:t>Tờ tập trung nội dung chính trị xã hội nghề nghiệp, ra ngày thứ hai, tư và sáu, dành cho thầy cô giáo, CBQL và phụ huynh</w:t>
      </w:r>
      <w:r w:rsidRPr="00692769">
        <w:rPr>
          <w:rFonts w:eastAsia="Times New Roman"/>
          <w:b/>
          <w:bCs/>
          <w:caps/>
          <w:color w:val="0D0D0D" w:themeColor="text1" w:themeTint="F2"/>
          <w:spacing w:val="8"/>
          <w:sz w:val="28"/>
          <w:szCs w:val="28"/>
        </w:rPr>
        <w:t>.</w:t>
      </w:r>
    </w:p>
    <w:p w:rsidR="000F5203" w:rsidRPr="00B7691B" w:rsidRDefault="00431709" w:rsidP="00FC5313">
      <w:pPr>
        <w:rPr>
          <w:rFonts w:ascii="Jokerman" w:eastAsia="Times New Roman" w:hAnsi="Jokerman"/>
          <w:b/>
          <w:bCs/>
          <w:caps/>
          <w:color w:val="9CC2E5" w:themeColor="accent1" w:themeTint="99"/>
          <w:spacing w:val="8"/>
          <w:sz w:val="30"/>
          <w:szCs w:val="30"/>
        </w:rPr>
      </w:pPr>
      <w:r w:rsidRPr="00B7691B">
        <w:rPr>
          <w:rFonts w:ascii="Jokerman" w:eastAsia="Times New Roman" w:hAnsi="Jokerman"/>
          <w:b/>
          <w:bCs/>
          <w:caps/>
          <w:color w:val="9CC2E5" w:themeColor="accent1" w:themeTint="99"/>
          <w:spacing w:val="8"/>
          <w:sz w:val="40"/>
          <w:szCs w:val="40"/>
        </w:rPr>
        <w:t xml:space="preserve">3. </w:t>
      </w:r>
      <w:r w:rsidR="007444FF" w:rsidRPr="00B7691B">
        <w:rPr>
          <w:rFonts w:ascii="Jokerman" w:eastAsia="Times New Roman" w:hAnsi="Jokerman"/>
          <w:b/>
          <w:bCs/>
          <w:caps/>
          <w:color w:val="9CC2E5" w:themeColor="accent1" w:themeTint="99"/>
          <w:spacing w:val="8"/>
          <w:sz w:val="40"/>
          <w:szCs w:val="40"/>
        </w:rPr>
        <w:t xml:space="preserve">BÁO </w:t>
      </w:r>
      <w:r w:rsidRPr="00B7691B">
        <w:rPr>
          <w:rFonts w:ascii="Jokerman" w:eastAsia="Times New Roman" w:hAnsi="Jokerman"/>
          <w:b/>
          <w:bCs/>
          <w:caps/>
          <w:color w:val="9CC2E5" w:themeColor="accent1" w:themeTint="99"/>
          <w:spacing w:val="8"/>
          <w:sz w:val="40"/>
          <w:szCs w:val="40"/>
        </w:rPr>
        <w:t>M</w:t>
      </w:r>
      <w:r w:rsidRPr="00B7691B">
        <w:rPr>
          <w:rFonts w:eastAsia="Times New Roman"/>
          <w:b/>
          <w:bCs/>
          <w:caps/>
          <w:color w:val="9CC2E5" w:themeColor="accent1" w:themeTint="99"/>
          <w:spacing w:val="8"/>
          <w:sz w:val="40"/>
          <w:szCs w:val="40"/>
        </w:rPr>
        <w:t>Ự</w:t>
      </w:r>
      <w:r w:rsidRPr="00B7691B">
        <w:rPr>
          <w:rFonts w:ascii="Jokerman" w:eastAsia="Times New Roman" w:hAnsi="Jokerman"/>
          <w:b/>
          <w:bCs/>
          <w:caps/>
          <w:color w:val="9CC2E5" w:themeColor="accent1" w:themeTint="99"/>
          <w:spacing w:val="8"/>
          <w:sz w:val="40"/>
          <w:szCs w:val="40"/>
        </w:rPr>
        <w:t>C TÍM</w:t>
      </w:r>
      <w:r w:rsidR="00FC5313" w:rsidRPr="00B7691B">
        <w:rPr>
          <w:rFonts w:ascii="Jokerman" w:eastAsia="Times New Roman" w:hAnsi="Jokerman"/>
          <w:b/>
          <w:bCs/>
          <w:caps/>
          <w:color w:val="9CC2E5" w:themeColor="accent1" w:themeTint="99"/>
          <w:spacing w:val="8"/>
          <w:sz w:val="27"/>
          <w:szCs w:val="27"/>
        </w:rPr>
        <w:t xml:space="preserve"> </w:t>
      </w:r>
      <w:r w:rsidR="00FC5313" w:rsidRPr="00B7691B">
        <w:rPr>
          <w:rFonts w:ascii="Jokerman" w:eastAsia="Times New Roman" w:hAnsi="Jokerman"/>
          <w:b/>
          <w:bCs/>
          <w:caps/>
          <w:color w:val="9CC2E5" w:themeColor="accent1" w:themeTint="99"/>
          <w:spacing w:val="8"/>
          <w:sz w:val="30"/>
          <w:szCs w:val="30"/>
        </w:rPr>
        <w:t xml:space="preserve">– </w:t>
      </w:r>
      <w:r w:rsidR="000F5203" w:rsidRPr="00B7691B">
        <w:rPr>
          <w:rFonts w:eastAsia="Times New Roman"/>
          <w:b/>
          <w:bCs/>
          <w:caps/>
          <w:color w:val="9CC2E5" w:themeColor="accent1" w:themeTint="99"/>
          <w:spacing w:val="8"/>
          <w:sz w:val="30"/>
          <w:szCs w:val="30"/>
        </w:rPr>
        <w:t>Đ</w:t>
      </w:r>
      <w:r w:rsidR="000F5203" w:rsidRPr="00B7691B">
        <w:rPr>
          <w:rFonts w:ascii="Jokerman" w:eastAsia="Times New Roman" w:hAnsi="Jokerman"/>
          <w:b/>
          <w:bCs/>
          <w:caps/>
          <w:color w:val="9CC2E5" w:themeColor="accent1" w:themeTint="99"/>
          <w:spacing w:val="8"/>
          <w:sz w:val="30"/>
          <w:szCs w:val="30"/>
        </w:rPr>
        <w:t>oàn TNCS h</w:t>
      </w:r>
      <w:r w:rsidR="000F5203" w:rsidRPr="00B7691B">
        <w:rPr>
          <w:rFonts w:eastAsia="Times New Roman"/>
          <w:b/>
          <w:bCs/>
          <w:caps/>
          <w:color w:val="9CC2E5" w:themeColor="accent1" w:themeTint="99"/>
          <w:spacing w:val="8"/>
          <w:sz w:val="30"/>
          <w:szCs w:val="30"/>
        </w:rPr>
        <w:t>Ồ</w:t>
      </w:r>
      <w:r w:rsidR="000F5203" w:rsidRPr="00B7691B">
        <w:rPr>
          <w:rFonts w:ascii="Jokerman" w:eastAsia="Times New Roman" w:hAnsi="Jokerman"/>
          <w:b/>
          <w:bCs/>
          <w:caps/>
          <w:color w:val="9CC2E5" w:themeColor="accent1" w:themeTint="99"/>
          <w:spacing w:val="8"/>
          <w:sz w:val="30"/>
          <w:szCs w:val="30"/>
        </w:rPr>
        <w:t xml:space="preserve"> CHÍ MINH</w:t>
      </w:r>
    </w:p>
    <w:p w:rsidR="00431709" w:rsidRPr="00692769" w:rsidRDefault="00FC5313" w:rsidP="00FC5313">
      <w:pPr>
        <w:rPr>
          <w:rFonts w:eastAsiaTheme="minorHAnsi" w:cstheme="minorBidi"/>
          <w:color w:val="0D0D0D" w:themeColor="text1" w:themeTint="F2"/>
          <w:sz w:val="30"/>
          <w:szCs w:val="30"/>
        </w:rPr>
      </w:pPr>
      <w:r w:rsidRPr="00692769">
        <w:rPr>
          <w:b/>
          <w:color w:val="0D0D0D" w:themeColor="text1" w:themeTint="F2"/>
          <w:sz w:val="30"/>
          <w:szCs w:val="30"/>
        </w:rPr>
        <w:t>Phát hành thứ tư hàng tuần</w:t>
      </w:r>
    </w:p>
    <w:p w:rsidR="00431709" w:rsidRPr="00692769" w:rsidRDefault="00431709" w:rsidP="00692769">
      <w:pPr>
        <w:shd w:val="clear" w:color="auto" w:fill="FFFFFF"/>
        <w:spacing w:before="167" w:after="167" w:line="240" w:lineRule="auto"/>
        <w:jc w:val="both"/>
        <w:outlineLvl w:val="1"/>
        <w:rPr>
          <w:rFonts w:eastAsia="Times New Roman"/>
          <w:b/>
          <w:bCs/>
          <w:caps/>
          <w:color w:val="0D0D0D" w:themeColor="text1" w:themeTint="F2"/>
          <w:spacing w:val="8"/>
          <w:sz w:val="28"/>
          <w:szCs w:val="28"/>
        </w:rPr>
      </w:pPr>
      <w:r w:rsidRPr="00692769">
        <w:rPr>
          <w:color w:val="0D0D0D" w:themeColor="text1" w:themeTint="F2"/>
          <w:sz w:val="28"/>
          <w:szCs w:val="28"/>
          <w:shd w:val="clear" w:color="auto" w:fill="FFFFFF"/>
        </w:rPr>
        <w:t> Là tờ báo đầu tiên trong cả nước dành riêng cho tuổi mới lớ</w:t>
      </w:r>
      <w:r w:rsidR="00FC5313" w:rsidRPr="00692769">
        <w:rPr>
          <w:color w:val="0D0D0D" w:themeColor="text1" w:themeTint="F2"/>
          <w:sz w:val="28"/>
          <w:szCs w:val="28"/>
          <w:shd w:val="clear" w:color="auto" w:fill="FFFFFF"/>
        </w:rPr>
        <w:t xml:space="preserve">n. Trong hơn 30 năm qua, </w:t>
      </w:r>
      <w:r w:rsidRPr="00692769">
        <w:rPr>
          <w:color w:val="0D0D0D" w:themeColor="text1" w:themeTint="F2"/>
          <w:sz w:val="28"/>
          <w:szCs w:val="28"/>
          <w:shd w:val="clear" w:color="auto" w:fill="FFFFFF"/>
        </w:rPr>
        <w:t>Mực Tím đã gặp gỡ, sẻ chia những vui buồn, thành công cũng như những thất bại đầu đời; góp phần khắc họa nên một chân dung tuổi mới lớn giàu ước mơ, khát khao, hoài bão, đầy năng động, sáng tạo. Tờ báo đã trở thành người bạn đồng hành cùng tuổi mới lớn trên con đường vươn lên, hướng thiện.</w:t>
      </w:r>
    </w:p>
    <w:p w:rsidR="009848A4" w:rsidRDefault="009848A4">
      <w:pPr>
        <w:spacing w:after="0" w:line="240" w:lineRule="auto"/>
        <w:rPr>
          <w:rFonts w:ascii="Jokerman" w:eastAsia="Times New Roman" w:hAnsi="Jokerman"/>
          <w:b/>
          <w:bCs/>
          <w:caps/>
          <w:color w:val="0D0D0D" w:themeColor="text1" w:themeTint="F2"/>
          <w:spacing w:val="8"/>
          <w:sz w:val="40"/>
          <w:szCs w:val="40"/>
        </w:rPr>
      </w:pPr>
      <w:r>
        <w:rPr>
          <w:rFonts w:ascii="Jokerman" w:eastAsia="Times New Roman" w:hAnsi="Jokerman"/>
          <w:b/>
          <w:bCs/>
          <w:caps/>
          <w:color w:val="0D0D0D" w:themeColor="text1" w:themeTint="F2"/>
          <w:spacing w:val="8"/>
          <w:sz w:val="40"/>
          <w:szCs w:val="40"/>
        </w:rPr>
        <w:br w:type="page"/>
      </w:r>
    </w:p>
    <w:p w:rsidR="000F5203" w:rsidRPr="00B7691B" w:rsidRDefault="00FC5313" w:rsidP="00692769">
      <w:pPr>
        <w:rPr>
          <w:rFonts w:ascii="Jokerman" w:hAnsi="Jokerman"/>
          <w:b/>
          <w:color w:val="2F5496" w:themeColor="accent5" w:themeShade="BF"/>
          <w:sz w:val="30"/>
          <w:szCs w:val="30"/>
        </w:rPr>
      </w:pPr>
      <w:r w:rsidRPr="00B7691B">
        <w:rPr>
          <w:rFonts w:ascii="Jokerman" w:eastAsia="Times New Roman" w:hAnsi="Jokerman"/>
          <w:b/>
          <w:bCs/>
          <w:caps/>
          <w:color w:val="2F5496" w:themeColor="accent5" w:themeShade="BF"/>
          <w:spacing w:val="8"/>
          <w:sz w:val="40"/>
          <w:szCs w:val="40"/>
        </w:rPr>
        <w:lastRenderedPageBreak/>
        <w:t xml:space="preserve">4. </w:t>
      </w:r>
      <w:r w:rsidR="007444FF" w:rsidRPr="00B7691B">
        <w:rPr>
          <w:rFonts w:ascii="Jokerman" w:eastAsia="Times New Roman" w:hAnsi="Jokerman"/>
          <w:b/>
          <w:bCs/>
          <w:caps/>
          <w:color w:val="2F5496" w:themeColor="accent5" w:themeShade="BF"/>
          <w:spacing w:val="8"/>
          <w:sz w:val="40"/>
          <w:szCs w:val="40"/>
        </w:rPr>
        <w:t xml:space="preserve">BÁO </w:t>
      </w:r>
      <w:r w:rsidRPr="00B7691B">
        <w:rPr>
          <w:rFonts w:ascii="Jokerman" w:eastAsia="Times New Roman" w:hAnsi="Jokerman"/>
          <w:b/>
          <w:bCs/>
          <w:caps/>
          <w:color w:val="2F5496" w:themeColor="accent5" w:themeShade="BF"/>
          <w:spacing w:val="8"/>
          <w:sz w:val="40"/>
          <w:szCs w:val="40"/>
        </w:rPr>
        <w:t>HOA H</w:t>
      </w:r>
      <w:r w:rsidRPr="00B7691B">
        <w:rPr>
          <w:rFonts w:eastAsia="Times New Roman"/>
          <w:b/>
          <w:bCs/>
          <w:caps/>
          <w:color w:val="2F5496" w:themeColor="accent5" w:themeShade="BF"/>
          <w:spacing w:val="8"/>
          <w:sz w:val="40"/>
          <w:szCs w:val="40"/>
        </w:rPr>
        <w:t>Ọ</w:t>
      </w:r>
      <w:r w:rsidRPr="00B7691B">
        <w:rPr>
          <w:rFonts w:ascii="Jokerman" w:eastAsia="Times New Roman" w:hAnsi="Jokerman"/>
          <w:b/>
          <w:bCs/>
          <w:caps/>
          <w:color w:val="2F5496" w:themeColor="accent5" w:themeShade="BF"/>
          <w:spacing w:val="8"/>
          <w:sz w:val="40"/>
          <w:szCs w:val="40"/>
        </w:rPr>
        <w:t>C TRÒ</w:t>
      </w:r>
      <w:r w:rsidRPr="00B7691B">
        <w:rPr>
          <w:rFonts w:ascii="Jokerman" w:eastAsia="Times New Roman" w:hAnsi="Jokerman"/>
          <w:b/>
          <w:bCs/>
          <w:caps/>
          <w:color w:val="2F5496" w:themeColor="accent5" w:themeShade="BF"/>
          <w:spacing w:val="8"/>
          <w:sz w:val="27"/>
          <w:szCs w:val="27"/>
        </w:rPr>
        <w:t xml:space="preserve"> </w:t>
      </w:r>
      <w:r w:rsidRPr="00B7691B">
        <w:rPr>
          <w:rFonts w:ascii="Jokerman" w:eastAsia="Times New Roman" w:hAnsi="Jokerman"/>
          <w:b/>
          <w:bCs/>
          <w:caps/>
          <w:color w:val="2F5496" w:themeColor="accent5" w:themeShade="BF"/>
          <w:spacing w:val="8"/>
          <w:sz w:val="30"/>
          <w:szCs w:val="30"/>
        </w:rPr>
        <w:t xml:space="preserve">– </w:t>
      </w:r>
      <w:r w:rsidR="000F5203" w:rsidRPr="00B7691B">
        <w:rPr>
          <w:rFonts w:ascii="Jokerman"/>
          <w:b/>
          <w:color w:val="2F5496" w:themeColor="accent5" w:themeShade="BF"/>
          <w:sz w:val="30"/>
          <w:szCs w:val="30"/>
        </w:rPr>
        <w:t>Ấ</w:t>
      </w:r>
      <w:r w:rsidR="00DB6D46" w:rsidRPr="00B7691B">
        <w:rPr>
          <w:rFonts w:ascii="Jokerman" w:hAnsi="Jokerman"/>
          <w:b/>
          <w:color w:val="2F5496" w:themeColor="accent5" w:themeShade="BF"/>
          <w:sz w:val="30"/>
          <w:szCs w:val="30"/>
        </w:rPr>
        <w:t>N PH</w:t>
      </w:r>
      <w:r w:rsidR="00DB6D46" w:rsidRPr="00B7691B">
        <w:rPr>
          <w:rFonts w:ascii="Jokerman"/>
          <w:b/>
          <w:color w:val="2F5496" w:themeColor="accent5" w:themeShade="BF"/>
          <w:sz w:val="30"/>
          <w:szCs w:val="30"/>
        </w:rPr>
        <w:t>Ẩ</w:t>
      </w:r>
      <w:r w:rsidR="00DB6D46" w:rsidRPr="00B7691B">
        <w:rPr>
          <w:rFonts w:ascii="Jokerman" w:hAnsi="Jokerman"/>
          <w:b/>
          <w:color w:val="2F5496" w:themeColor="accent5" w:themeShade="BF"/>
          <w:sz w:val="30"/>
          <w:szCs w:val="30"/>
        </w:rPr>
        <w:t>M C</w:t>
      </w:r>
      <w:r w:rsidR="00DB6D46" w:rsidRPr="00B7691B">
        <w:rPr>
          <w:rFonts w:ascii="Jokerman"/>
          <w:b/>
          <w:color w:val="2F5496" w:themeColor="accent5" w:themeShade="BF"/>
          <w:sz w:val="30"/>
          <w:szCs w:val="30"/>
        </w:rPr>
        <w:t>Ủ</w:t>
      </w:r>
      <w:r w:rsidR="00DB6D46" w:rsidRPr="00B7691B">
        <w:rPr>
          <w:rFonts w:ascii="Jokerman" w:hAnsi="Jokerman"/>
          <w:b/>
          <w:color w:val="2F5496" w:themeColor="accent5" w:themeShade="BF"/>
          <w:sz w:val="30"/>
          <w:szCs w:val="30"/>
        </w:rPr>
        <w:t>A BÁO TI</w:t>
      </w:r>
      <w:r w:rsidR="00DB6D46" w:rsidRPr="00B7691B">
        <w:rPr>
          <w:rFonts w:ascii="Jokerman"/>
          <w:b/>
          <w:color w:val="2F5496" w:themeColor="accent5" w:themeShade="BF"/>
          <w:sz w:val="30"/>
          <w:szCs w:val="30"/>
        </w:rPr>
        <w:t>Ề</w:t>
      </w:r>
      <w:r w:rsidR="00DB6D46" w:rsidRPr="00B7691B">
        <w:rPr>
          <w:rFonts w:ascii="Jokerman" w:hAnsi="Jokerman"/>
          <w:b/>
          <w:color w:val="2F5496" w:themeColor="accent5" w:themeShade="BF"/>
          <w:sz w:val="30"/>
          <w:szCs w:val="30"/>
        </w:rPr>
        <w:t>N PHONG</w:t>
      </w:r>
    </w:p>
    <w:p w:rsidR="00FC5313" w:rsidRPr="00692769" w:rsidRDefault="00692769" w:rsidP="00692769">
      <w:pPr>
        <w:rPr>
          <w:rFonts w:eastAsiaTheme="minorHAnsi" w:cstheme="minorBidi"/>
          <w:b/>
          <w:color w:val="0D0D0D" w:themeColor="text1" w:themeTint="F2"/>
          <w:sz w:val="30"/>
          <w:szCs w:val="30"/>
        </w:rPr>
      </w:pPr>
      <w:r w:rsidRPr="00692769">
        <w:rPr>
          <w:b/>
          <w:color w:val="0D0D0D" w:themeColor="text1" w:themeTint="F2"/>
          <w:sz w:val="30"/>
          <w:szCs w:val="30"/>
        </w:rPr>
        <w:t>Phát hành 2 số/tháng, vào thứ Hai của tuần thứ 2 và thứ 4 củ</w:t>
      </w:r>
      <w:r>
        <w:rPr>
          <w:b/>
          <w:color w:val="0D0D0D" w:themeColor="text1" w:themeTint="F2"/>
          <w:sz w:val="30"/>
          <w:szCs w:val="30"/>
        </w:rPr>
        <w:t>a tháng</w:t>
      </w:r>
    </w:p>
    <w:p w:rsidR="00FC5313" w:rsidRDefault="00FC5313" w:rsidP="00692769">
      <w:pPr>
        <w:shd w:val="clear" w:color="auto" w:fill="FFFFFF"/>
        <w:spacing w:before="167" w:after="167" w:line="240" w:lineRule="auto"/>
        <w:jc w:val="both"/>
        <w:outlineLvl w:val="1"/>
        <w:rPr>
          <w:rFonts w:eastAsia="Times New Roman"/>
          <w:b/>
          <w:bCs/>
          <w:caps/>
          <w:color w:val="0D0D0D" w:themeColor="text1" w:themeTint="F2"/>
          <w:spacing w:val="8"/>
          <w:sz w:val="28"/>
          <w:szCs w:val="28"/>
        </w:rPr>
      </w:pPr>
      <w:r w:rsidRPr="00692769">
        <w:rPr>
          <w:color w:val="0D0D0D" w:themeColor="text1" w:themeTint="F2"/>
          <w:sz w:val="28"/>
          <w:szCs w:val="28"/>
          <w:shd w:val="clear" w:color="auto" w:fill="FFFFFF"/>
        </w:rPr>
        <w:t>Là tờ </w:t>
      </w:r>
      <w:r w:rsidRPr="00692769">
        <w:rPr>
          <w:b/>
          <w:bCs/>
          <w:color w:val="0D0D0D" w:themeColor="text1" w:themeTint="F2"/>
          <w:sz w:val="28"/>
          <w:szCs w:val="28"/>
          <w:shd w:val="clear" w:color="auto" w:fill="FFFFFF"/>
        </w:rPr>
        <w:t>báo</w:t>
      </w:r>
      <w:r w:rsidRPr="00692769">
        <w:rPr>
          <w:color w:val="0D0D0D" w:themeColor="text1" w:themeTint="F2"/>
          <w:sz w:val="28"/>
          <w:szCs w:val="28"/>
          <w:shd w:val="clear" w:color="auto" w:fill="FFFFFF"/>
        </w:rPr>
        <w:t> mang các </w:t>
      </w:r>
      <w:r w:rsidRPr="00692769">
        <w:rPr>
          <w:b/>
          <w:bCs/>
          <w:color w:val="0D0D0D" w:themeColor="text1" w:themeTint="F2"/>
          <w:sz w:val="28"/>
          <w:szCs w:val="28"/>
          <w:shd w:val="clear" w:color="auto" w:fill="FFFFFF"/>
        </w:rPr>
        <w:t>nội dung</w:t>
      </w:r>
      <w:r w:rsidRPr="00692769">
        <w:rPr>
          <w:color w:val="0D0D0D" w:themeColor="text1" w:themeTint="F2"/>
          <w:sz w:val="28"/>
          <w:szCs w:val="28"/>
          <w:shd w:val="clear" w:color="auto" w:fill="FFFFFF"/>
        </w:rPr>
        <w:t> về giải trí, tâm lý hay những câu chuyện dành cho lứa tuổi thanh thiếu niên.</w:t>
      </w:r>
    </w:p>
    <w:p w:rsidR="00C5769D" w:rsidRPr="00C5769D" w:rsidRDefault="00C5769D" w:rsidP="00692769">
      <w:pPr>
        <w:shd w:val="clear" w:color="auto" w:fill="FFFFFF"/>
        <w:spacing w:before="167" w:after="167" w:line="240" w:lineRule="auto"/>
        <w:jc w:val="both"/>
        <w:outlineLvl w:val="1"/>
        <w:rPr>
          <w:rFonts w:eastAsia="Times New Roman"/>
          <w:b/>
          <w:bCs/>
          <w:caps/>
          <w:color w:val="0D0D0D" w:themeColor="text1" w:themeTint="F2"/>
          <w:spacing w:val="8"/>
          <w:sz w:val="28"/>
          <w:szCs w:val="28"/>
        </w:rPr>
      </w:pPr>
      <w:r w:rsidRPr="00C5769D">
        <w:rPr>
          <w:b/>
          <w:bCs/>
          <w:i/>
          <w:iCs/>
          <w:color w:val="202122"/>
          <w:sz w:val="28"/>
          <w:szCs w:val="28"/>
          <w:shd w:val="clear" w:color="auto" w:fill="FFFFFF"/>
        </w:rPr>
        <w:t>Hoa Học Trò</w:t>
      </w:r>
      <w:r w:rsidRPr="00C5769D">
        <w:rPr>
          <w:color w:val="202122"/>
          <w:sz w:val="28"/>
          <w:szCs w:val="28"/>
          <w:shd w:val="clear" w:color="auto" w:fill="FFFFFF"/>
        </w:rPr>
        <w:t> (còn gọi là </w:t>
      </w:r>
      <w:r w:rsidRPr="00C5769D">
        <w:rPr>
          <w:b/>
          <w:bCs/>
          <w:i/>
          <w:iCs/>
          <w:color w:val="202122"/>
          <w:sz w:val="28"/>
          <w:szCs w:val="28"/>
          <w:shd w:val="clear" w:color="auto" w:fill="FFFFFF"/>
        </w:rPr>
        <w:t>H2T</w:t>
      </w:r>
      <w:r w:rsidRPr="00C5769D">
        <w:rPr>
          <w:color w:val="202122"/>
          <w:sz w:val="28"/>
          <w:szCs w:val="28"/>
          <w:shd w:val="clear" w:color="auto" w:fill="FFFFFF"/>
        </w:rPr>
        <w:t>, </w:t>
      </w:r>
      <w:r w:rsidRPr="00C5769D">
        <w:rPr>
          <w:b/>
          <w:bCs/>
          <w:i/>
          <w:iCs/>
          <w:color w:val="202122"/>
          <w:sz w:val="28"/>
          <w:szCs w:val="28"/>
          <w:shd w:val="clear" w:color="auto" w:fill="FFFFFF"/>
        </w:rPr>
        <w:t>HHT</w:t>
      </w:r>
      <w:r w:rsidRPr="00C5769D">
        <w:rPr>
          <w:color w:val="202122"/>
          <w:sz w:val="28"/>
          <w:szCs w:val="28"/>
          <w:shd w:val="clear" w:color="auto" w:fill="FFFFFF"/>
        </w:rPr>
        <w:t>) là ấn phẩm của báo </w:t>
      </w:r>
      <w:hyperlink r:id="rId5" w:tooltip="Tiền phong (báo)" w:history="1">
        <w:r w:rsidRPr="00C5769D">
          <w:rPr>
            <w:rStyle w:val="Hyperlink"/>
            <w:color w:val="3366CC"/>
            <w:sz w:val="28"/>
            <w:szCs w:val="28"/>
            <w:shd w:val="clear" w:color="auto" w:fill="FFFFFF"/>
          </w:rPr>
          <w:t>Tiền phong</w:t>
        </w:r>
      </w:hyperlink>
      <w:r w:rsidRPr="00C5769D">
        <w:rPr>
          <w:color w:val="202122"/>
          <w:sz w:val="28"/>
          <w:szCs w:val="28"/>
          <w:shd w:val="clear" w:color="auto" w:fill="FFFFFF"/>
        </w:rPr>
        <w:t>, là tờ báo dành cho lứa tuổi </w:t>
      </w:r>
      <w:hyperlink r:id="rId6" w:tooltip="Thanh thiếu niên" w:history="1">
        <w:r w:rsidRPr="00C5769D">
          <w:rPr>
            <w:rStyle w:val="Hyperlink"/>
            <w:color w:val="3366CC"/>
            <w:sz w:val="28"/>
            <w:szCs w:val="28"/>
            <w:shd w:val="clear" w:color="auto" w:fill="FFFFFF"/>
          </w:rPr>
          <w:t>thanh thiếu niên</w:t>
        </w:r>
      </w:hyperlink>
      <w:r w:rsidRPr="00C5769D">
        <w:rPr>
          <w:color w:val="202122"/>
          <w:sz w:val="28"/>
          <w:szCs w:val="28"/>
          <w:shd w:val="clear" w:color="auto" w:fill="FFFFFF"/>
        </w:rPr>
        <w:t>. Số đầu tiên của Hoa Học Trò bắt đầu phát hành từ ngày </w:t>
      </w:r>
      <w:hyperlink r:id="rId7" w:tooltip="15 tháng 10" w:history="1">
        <w:r w:rsidRPr="00C5769D">
          <w:rPr>
            <w:rStyle w:val="Hyperlink"/>
            <w:color w:val="3366CC"/>
            <w:sz w:val="28"/>
            <w:szCs w:val="28"/>
            <w:shd w:val="clear" w:color="auto" w:fill="FFFFFF"/>
          </w:rPr>
          <w:t>15 tháng 10</w:t>
        </w:r>
      </w:hyperlink>
      <w:r w:rsidRPr="00C5769D">
        <w:rPr>
          <w:color w:val="202122"/>
          <w:sz w:val="28"/>
          <w:szCs w:val="28"/>
          <w:shd w:val="clear" w:color="auto" w:fill="FFFFFF"/>
        </w:rPr>
        <w:t> năm </w:t>
      </w:r>
      <w:hyperlink r:id="rId8" w:tooltip="1991" w:history="1">
        <w:r w:rsidRPr="00C5769D">
          <w:rPr>
            <w:rStyle w:val="Hyperlink"/>
            <w:color w:val="3366CC"/>
            <w:sz w:val="28"/>
            <w:szCs w:val="28"/>
            <w:shd w:val="clear" w:color="auto" w:fill="FFFFFF"/>
          </w:rPr>
          <w:t>1991</w:t>
        </w:r>
      </w:hyperlink>
      <w:r w:rsidRPr="00C5769D">
        <w:rPr>
          <w:color w:val="202122"/>
          <w:sz w:val="28"/>
          <w:szCs w:val="28"/>
          <w:shd w:val="clear" w:color="auto" w:fill="FFFFFF"/>
        </w:rPr>
        <w:t>, dưới sự hỗ trợ của </w:t>
      </w:r>
      <w:hyperlink r:id="rId9" w:history="1">
        <w:r w:rsidRPr="00C5769D">
          <w:rPr>
            <w:rStyle w:val="Hyperlink"/>
            <w:color w:val="3366CC"/>
            <w:sz w:val="28"/>
            <w:szCs w:val="28"/>
            <w:shd w:val="clear" w:color="auto" w:fill="FFFFFF"/>
          </w:rPr>
          <w:t>Đoàn Thanh niên Cộng sản Hồ Chí Minh</w:t>
        </w:r>
      </w:hyperlink>
      <w:r w:rsidRPr="00C5769D">
        <w:rPr>
          <w:color w:val="202122"/>
          <w:sz w:val="28"/>
          <w:szCs w:val="28"/>
          <w:shd w:val="clear" w:color="auto" w:fill="FFFFFF"/>
        </w:rPr>
        <w:t>.</w:t>
      </w:r>
    </w:p>
    <w:p w:rsidR="001670A8" w:rsidRPr="00B7691B" w:rsidRDefault="001670A8" w:rsidP="00C5769D">
      <w:pPr>
        <w:spacing w:after="0" w:line="240" w:lineRule="auto"/>
        <w:rPr>
          <w:rFonts w:ascii="Jokerman" w:eastAsia="Times New Roman" w:hAnsi="Jokerman"/>
          <w:b/>
          <w:bCs/>
          <w:caps/>
          <w:color w:val="FFC000" w:themeColor="accent4"/>
          <w:spacing w:val="8"/>
          <w:sz w:val="40"/>
          <w:szCs w:val="28"/>
        </w:rPr>
      </w:pPr>
      <w:r w:rsidRPr="00B7691B">
        <w:rPr>
          <w:rFonts w:ascii="Jokerman" w:eastAsia="Times New Roman" w:hAnsi="Jokerman"/>
          <w:b/>
          <w:bCs/>
          <w:caps/>
          <w:color w:val="FFC000" w:themeColor="accent4"/>
          <w:spacing w:val="8"/>
          <w:sz w:val="40"/>
          <w:szCs w:val="28"/>
        </w:rPr>
        <w:t>5 t</w:t>
      </w:r>
      <w:r w:rsidRPr="00B7691B">
        <w:rPr>
          <w:rFonts w:eastAsia="Times New Roman"/>
          <w:b/>
          <w:bCs/>
          <w:caps/>
          <w:color w:val="FFC000" w:themeColor="accent4"/>
          <w:spacing w:val="8"/>
          <w:sz w:val="40"/>
          <w:szCs w:val="28"/>
        </w:rPr>
        <w:t>ạ</w:t>
      </w:r>
      <w:r w:rsidRPr="00B7691B">
        <w:rPr>
          <w:rFonts w:ascii="Jokerman" w:eastAsia="Times New Roman" w:hAnsi="Jokerman"/>
          <w:b/>
          <w:bCs/>
          <w:caps/>
          <w:color w:val="FFC000" w:themeColor="accent4"/>
          <w:spacing w:val="8"/>
          <w:sz w:val="40"/>
          <w:szCs w:val="28"/>
        </w:rPr>
        <w:t>p chí toán h</w:t>
      </w:r>
      <w:r w:rsidRPr="00B7691B">
        <w:rPr>
          <w:rFonts w:eastAsia="Times New Roman"/>
          <w:b/>
          <w:bCs/>
          <w:caps/>
          <w:color w:val="FFC000" w:themeColor="accent4"/>
          <w:spacing w:val="8"/>
          <w:sz w:val="40"/>
          <w:szCs w:val="28"/>
        </w:rPr>
        <w:t>ọ</w:t>
      </w:r>
      <w:r w:rsidRPr="00B7691B">
        <w:rPr>
          <w:rFonts w:ascii="Jokerman" w:eastAsia="Times New Roman" w:hAnsi="Jokerman"/>
          <w:b/>
          <w:bCs/>
          <w:caps/>
          <w:color w:val="FFC000" w:themeColor="accent4"/>
          <w:spacing w:val="8"/>
          <w:sz w:val="40"/>
          <w:szCs w:val="28"/>
        </w:rPr>
        <w:t>c và tu</w:t>
      </w:r>
      <w:r w:rsidRPr="00B7691B">
        <w:rPr>
          <w:rFonts w:eastAsia="Times New Roman"/>
          <w:b/>
          <w:bCs/>
          <w:caps/>
          <w:color w:val="FFC000" w:themeColor="accent4"/>
          <w:spacing w:val="8"/>
          <w:sz w:val="40"/>
          <w:szCs w:val="28"/>
        </w:rPr>
        <w:t>ổ</w:t>
      </w:r>
      <w:r w:rsidRPr="00B7691B">
        <w:rPr>
          <w:rFonts w:ascii="Jokerman" w:eastAsia="Times New Roman" w:hAnsi="Jokerman"/>
          <w:b/>
          <w:bCs/>
          <w:caps/>
          <w:color w:val="FFC000" w:themeColor="accent4"/>
          <w:spacing w:val="8"/>
          <w:sz w:val="40"/>
          <w:szCs w:val="28"/>
        </w:rPr>
        <w:t>i tr</w:t>
      </w:r>
      <w:r w:rsidRPr="00B7691B">
        <w:rPr>
          <w:rFonts w:eastAsia="Times New Roman"/>
          <w:b/>
          <w:bCs/>
          <w:caps/>
          <w:color w:val="FFC000" w:themeColor="accent4"/>
          <w:spacing w:val="8"/>
          <w:sz w:val="40"/>
          <w:szCs w:val="28"/>
        </w:rPr>
        <w:t>ẻ</w:t>
      </w:r>
    </w:p>
    <w:p w:rsidR="001670A8" w:rsidRDefault="001670A8" w:rsidP="00692769">
      <w:pPr>
        <w:shd w:val="clear" w:color="auto" w:fill="FFFFFF"/>
        <w:spacing w:before="167" w:after="167" w:line="240" w:lineRule="auto"/>
        <w:jc w:val="both"/>
        <w:outlineLvl w:val="1"/>
        <w:rPr>
          <w:rFonts w:eastAsia="Times New Roman"/>
          <w:b/>
          <w:bCs/>
          <w:caps/>
          <w:color w:val="0D0D0D" w:themeColor="text1" w:themeTint="F2"/>
          <w:spacing w:val="8"/>
          <w:sz w:val="28"/>
          <w:szCs w:val="28"/>
        </w:rPr>
      </w:pPr>
      <w:r w:rsidRPr="001670A8">
        <w:rPr>
          <w:color w:val="212529"/>
          <w:sz w:val="28"/>
          <w:szCs w:val="72"/>
          <w:shd w:val="clear" w:color="auto" w:fill="F8F9FA"/>
        </w:rPr>
        <w:t>Một tạp chí ra đời khá lâu, ra hàng tháng đến nay đã có hơn 500 số. là một tạp chí dành cho các bạn yêu môn toán từ lâu, trải qua rất nhiều thế hệ học sinh chuyên toán đã đọc qua tạp chí này</w:t>
      </w:r>
      <w:r w:rsidR="00CE3200">
        <w:rPr>
          <w:rFonts w:eastAsia="Times New Roman"/>
          <w:b/>
          <w:bCs/>
          <w:caps/>
          <w:color w:val="0D0D0D" w:themeColor="text1" w:themeTint="F2"/>
          <w:spacing w:val="8"/>
          <w:sz w:val="28"/>
          <w:szCs w:val="28"/>
        </w:rPr>
        <w:t>.</w:t>
      </w:r>
    </w:p>
    <w:p w:rsidR="00CE3200" w:rsidRPr="00B7691B" w:rsidRDefault="00CE3200" w:rsidP="00692769">
      <w:pPr>
        <w:shd w:val="clear" w:color="auto" w:fill="FFFFFF"/>
        <w:spacing w:before="167" w:after="167" w:line="240" w:lineRule="auto"/>
        <w:jc w:val="both"/>
        <w:outlineLvl w:val="1"/>
        <w:rPr>
          <w:rFonts w:ascii="Jokerman" w:eastAsia="Times New Roman" w:hAnsi="Jokerman"/>
          <w:b/>
          <w:bCs/>
          <w:caps/>
          <w:color w:val="C00000"/>
          <w:spacing w:val="8"/>
          <w:sz w:val="40"/>
          <w:szCs w:val="28"/>
        </w:rPr>
      </w:pPr>
      <w:r w:rsidRPr="00B7691B">
        <w:rPr>
          <w:rFonts w:ascii="Jokerman" w:eastAsia="Times New Roman" w:hAnsi="Jokerman"/>
          <w:b/>
          <w:bCs/>
          <w:caps/>
          <w:color w:val="C00000"/>
          <w:spacing w:val="8"/>
          <w:sz w:val="40"/>
          <w:szCs w:val="28"/>
        </w:rPr>
        <w:t>6 t</w:t>
      </w:r>
      <w:r w:rsidRPr="00B7691B">
        <w:rPr>
          <w:rFonts w:eastAsia="Times New Roman"/>
          <w:b/>
          <w:bCs/>
          <w:caps/>
          <w:color w:val="C00000"/>
          <w:spacing w:val="8"/>
          <w:sz w:val="40"/>
          <w:szCs w:val="28"/>
        </w:rPr>
        <w:t>ạ</w:t>
      </w:r>
      <w:r w:rsidRPr="00B7691B">
        <w:rPr>
          <w:rFonts w:ascii="Jokerman" w:eastAsia="Times New Roman" w:hAnsi="Jokerman"/>
          <w:b/>
          <w:bCs/>
          <w:caps/>
          <w:color w:val="C00000"/>
          <w:spacing w:val="8"/>
          <w:sz w:val="40"/>
          <w:szCs w:val="28"/>
        </w:rPr>
        <w:t>p chí v</w:t>
      </w:r>
      <w:r w:rsidRPr="00B7691B">
        <w:rPr>
          <w:rFonts w:eastAsia="Times New Roman"/>
          <w:b/>
          <w:bCs/>
          <w:caps/>
          <w:color w:val="C00000"/>
          <w:spacing w:val="8"/>
          <w:sz w:val="40"/>
          <w:szCs w:val="28"/>
        </w:rPr>
        <w:t>ă</w:t>
      </w:r>
      <w:r w:rsidRPr="00B7691B">
        <w:rPr>
          <w:rFonts w:ascii="Jokerman" w:eastAsia="Times New Roman" w:hAnsi="Jokerman"/>
          <w:b/>
          <w:bCs/>
          <w:caps/>
          <w:color w:val="C00000"/>
          <w:spacing w:val="8"/>
          <w:sz w:val="40"/>
          <w:szCs w:val="28"/>
        </w:rPr>
        <w:t>n h</w:t>
      </w:r>
      <w:r w:rsidRPr="00B7691B">
        <w:rPr>
          <w:rFonts w:eastAsia="Times New Roman"/>
          <w:b/>
          <w:bCs/>
          <w:caps/>
          <w:color w:val="C00000"/>
          <w:spacing w:val="8"/>
          <w:sz w:val="40"/>
          <w:szCs w:val="28"/>
        </w:rPr>
        <w:t>ọ</w:t>
      </w:r>
      <w:r w:rsidRPr="00B7691B">
        <w:rPr>
          <w:rFonts w:ascii="Jokerman" w:eastAsia="Times New Roman" w:hAnsi="Jokerman"/>
          <w:b/>
          <w:bCs/>
          <w:caps/>
          <w:color w:val="C00000"/>
          <w:spacing w:val="8"/>
          <w:sz w:val="40"/>
          <w:szCs w:val="28"/>
        </w:rPr>
        <w:t>c và tu</w:t>
      </w:r>
      <w:r w:rsidRPr="00B7691B">
        <w:rPr>
          <w:rFonts w:eastAsia="Times New Roman"/>
          <w:b/>
          <w:bCs/>
          <w:caps/>
          <w:color w:val="C00000"/>
          <w:spacing w:val="8"/>
          <w:sz w:val="40"/>
          <w:szCs w:val="28"/>
        </w:rPr>
        <w:t>ổ</w:t>
      </w:r>
      <w:r w:rsidRPr="00B7691B">
        <w:rPr>
          <w:rFonts w:ascii="Jokerman" w:eastAsia="Times New Roman" w:hAnsi="Jokerman"/>
          <w:b/>
          <w:bCs/>
          <w:caps/>
          <w:color w:val="C00000"/>
          <w:spacing w:val="8"/>
          <w:sz w:val="40"/>
          <w:szCs w:val="28"/>
        </w:rPr>
        <w:t>i tr</w:t>
      </w:r>
      <w:r w:rsidRPr="00B7691B">
        <w:rPr>
          <w:rFonts w:eastAsia="Times New Roman"/>
          <w:b/>
          <w:bCs/>
          <w:caps/>
          <w:color w:val="C00000"/>
          <w:spacing w:val="8"/>
          <w:sz w:val="40"/>
          <w:szCs w:val="28"/>
        </w:rPr>
        <w:t>ẻ</w:t>
      </w:r>
    </w:p>
    <w:p w:rsidR="00CE3200" w:rsidRPr="002A3C9A" w:rsidRDefault="002A3C9A" w:rsidP="00692769">
      <w:pPr>
        <w:shd w:val="clear" w:color="auto" w:fill="FFFFFF"/>
        <w:spacing w:before="167" w:after="167" w:line="240" w:lineRule="auto"/>
        <w:jc w:val="both"/>
        <w:outlineLvl w:val="1"/>
        <w:rPr>
          <w:rFonts w:eastAsia="Times New Roman"/>
          <w:b/>
          <w:bCs/>
          <w:caps/>
          <w:color w:val="0D0D0D" w:themeColor="text1" w:themeTint="F2"/>
          <w:spacing w:val="8"/>
          <w:sz w:val="36"/>
          <w:szCs w:val="28"/>
        </w:rPr>
      </w:pPr>
      <w:r w:rsidRPr="002A3C9A">
        <w:rPr>
          <w:sz w:val="28"/>
          <w:szCs w:val="23"/>
          <w:shd w:val="clear" w:color="auto" w:fill="FFFFFF"/>
        </w:rPr>
        <w:t>Tạp chí Văn học và Tuổi trẻ ra đời năm 1993. Đây là ấn phẩm chuyên phục vụ cho công tác dạy - học môn Ngữ văn trong nhà trường. Đối tượng phục vụ: Giáo viên - sinh viên - học sinh phổ thông (từ Tiểu học đến THPT) và những người yêu thích văn học nói chung. Hơn 20 năm qua, Văn học và Tuổi trẻ là một diễn đàn tương tác, chia sẻ của giáo viên, học sinh và những nhà nghiên cứu, phê bình văn học trên cả nước về dạy - học Ngữ văn và những vấn đề thời sự trong chiến lược đổi mới giáo dục. Đồng thời, Tạp chí giới thiệu những sáng tác tiêu biểu của giáo viên và học sinh; cung cấp cho học sinh những bài tập hay, bổ ích và lí thú giúp các em học tập, nâng cao kiến thức Ngữ văn.</w:t>
      </w:r>
    </w:p>
    <w:p w:rsidR="001670A8" w:rsidRPr="001670A8" w:rsidRDefault="001670A8" w:rsidP="00692769">
      <w:pPr>
        <w:shd w:val="clear" w:color="auto" w:fill="FFFFFF"/>
        <w:spacing w:before="167" w:after="167" w:line="240" w:lineRule="auto"/>
        <w:jc w:val="both"/>
        <w:outlineLvl w:val="1"/>
        <w:rPr>
          <w:rFonts w:eastAsia="Times New Roman"/>
          <w:b/>
          <w:bCs/>
          <w:caps/>
          <w:color w:val="0D0D0D" w:themeColor="text1" w:themeTint="F2"/>
          <w:spacing w:val="8"/>
          <w:sz w:val="10"/>
          <w:szCs w:val="28"/>
        </w:rPr>
      </w:pPr>
    </w:p>
    <w:p w:rsidR="001670A8" w:rsidRPr="001670A8" w:rsidRDefault="001670A8" w:rsidP="00692769">
      <w:pPr>
        <w:shd w:val="clear" w:color="auto" w:fill="FFFFFF"/>
        <w:spacing w:before="167" w:after="167" w:line="240" w:lineRule="auto"/>
        <w:jc w:val="both"/>
        <w:outlineLvl w:val="1"/>
        <w:rPr>
          <w:rFonts w:ascii="Jokerman" w:eastAsia="Times New Roman" w:hAnsi="Jokerman"/>
          <w:b/>
          <w:bCs/>
          <w:caps/>
          <w:color w:val="0D0D0D" w:themeColor="text1" w:themeTint="F2"/>
          <w:spacing w:val="8"/>
          <w:sz w:val="40"/>
          <w:szCs w:val="28"/>
        </w:rPr>
      </w:pPr>
    </w:p>
    <w:sectPr w:rsidR="001670A8" w:rsidRPr="001670A8" w:rsidSect="009848A4">
      <w:pgSz w:w="11909" w:h="16834" w:code="9"/>
      <w:pgMar w:top="1620" w:right="659" w:bottom="117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hiller">
    <w:panose1 w:val="040204040310070206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compat/>
  <w:rsids>
    <w:rsidRoot w:val="004E5D4C"/>
    <w:rsid w:val="00046AD2"/>
    <w:rsid w:val="000F5203"/>
    <w:rsid w:val="001137AC"/>
    <w:rsid w:val="001670A8"/>
    <w:rsid w:val="0022114C"/>
    <w:rsid w:val="002A3C9A"/>
    <w:rsid w:val="00431709"/>
    <w:rsid w:val="004E5D4C"/>
    <w:rsid w:val="0055214E"/>
    <w:rsid w:val="00692769"/>
    <w:rsid w:val="006F0F54"/>
    <w:rsid w:val="007444FF"/>
    <w:rsid w:val="007509CE"/>
    <w:rsid w:val="009848A4"/>
    <w:rsid w:val="00A528CD"/>
    <w:rsid w:val="00B313E7"/>
    <w:rsid w:val="00B42FA7"/>
    <w:rsid w:val="00B7691B"/>
    <w:rsid w:val="00B91BF2"/>
    <w:rsid w:val="00C419EF"/>
    <w:rsid w:val="00C5769D"/>
    <w:rsid w:val="00CE3200"/>
    <w:rsid w:val="00DB6D46"/>
    <w:rsid w:val="00FC5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CD"/>
    <w:pPr>
      <w:spacing w:after="160" w:line="259" w:lineRule="auto"/>
    </w:pPr>
    <w:rPr>
      <w:sz w:val="24"/>
      <w:szCs w:val="22"/>
    </w:rPr>
  </w:style>
  <w:style w:type="paragraph" w:styleId="Heading1">
    <w:name w:val="heading 1"/>
    <w:basedOn w:val="Normal"/>
    <w:link w:val="Heading1Char"/>
    <w:uiPriority w:val="9"/>
    <w:qFormat/>
    <w:rsid w:val="004E5D4C"/>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4E5D4C"/>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D4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E5D4C"/>
    <w:rPr>
      <w:rFonts w:eastAsia="Times New Roman" w:cs="Times New Roman"/>
      <w:b/>
      <w:bCs/>
      <w:sz w:val="36"/>
      <w:szCs w:val="36"/>
    </w:rPr>
  </w:style>
  <w:style w:type="character" w:styleId="Hyperlink">
    <w:name w:val="Hyperlink"/>
    <w:basedOn w:val="DefaultParagraphFont"/>
    <w:uiPriority w:val="99"/>
    <w:semiHidden/>
    <w:unhideWhenUsed/>
    <w:rsid w:val="00C5769D"/>
    <w:rPr>
      <w:color w:val="0000FF"/>
      <w:u w:val="single"/>
    </w:rPr>
  </w:style>
</w:styles>
</file>

<file path=word/webSettings.xml><?xml version="1.0" encoding="utf-8"?>
<w:webSettings xmlns:r="http://schemas.openxmlformats.org/officeDocument/2006/relationships" xmlns:w="http://schemas.openxmlformats.org/wordprocessingml/2006/main">
  <w:divs>
    <w:div w:id="2930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991" TargetMode="External"/><Relationship Id="rId3" Type="http://schemas.openxmlformats.org/officeDocument/2006/relationships/settings" Target="settings.xml"/><Relationship Id="rId7" Type="http://schemas.openxmlformats.org/officeDocument/2006/relationships/hyperlink" Target="https://vi.wikipedia.org/wiki/15_th%C3%A1ng_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i.wikipedia.org/wiki/Thanh_thi%E1%BA%BFu_ni%C3%AAn" TargetMode="External"/><Relationship Id="rId11" Type="http://schemas.openxmlformats.org/officeDocument/2006/relationships/theme" Target="theme/theme1.xml"/><Relationship Id="rId5" Type="http://schemas.openxmlformats.org/officeDocument/2006/relationships/hyperlink" Target="https://vi.wikipedia.org/wiki/Ti%E1%BB%81n_phong_(b%C3%A1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wikipedia.org/wiki/%C4%90o%C3%A0n_Thanh_ni%C3%AAn_C%E1%BB%99ng_s%E1%BA%A3n_H%E1%BB%93_Ch%C3%AD_M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BD888-FCE6-4F89-8176-A80A2151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17</cp:revision>
  <dcterms:created xsi:type="dcterms:W3CDTF">2021-10-21T10:20:00Z</dcterms:created>
  <dcterms:modified xsi:type="dcterms:W3CDTF">2022-12-02T07:23:00Z</dcterms:modified>
</cp:coreProperties>
</file>